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center" w:tblpY="-271"/>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9"/>
        <w:gridCol w:w="3402"/>
        <w:gridCol w:w="2268"/>
        <w:gridCol w:w="1871"/>
      </w:tblGrid>
      <w:tr w:rsidR="00F649EB" w:rsidRPr="00FE6066" w14:paraId="3C5C0F44" w14:textId="77777777" w:rsidTr="00F649EB">
        <w:trPr>
          <w:cantSplit/>
          <w:trHeight w:hRule="exact" w:val="1701"/>
        </w:trPr>
        <w:tc>
          <w:tcPr>
            <w:tcW w:w="2869" w:type="dxa"/>
            <w:tcBorders>
              <w:top w:val="single" w:sz="6" w:space="0" w:color="auto"/>
              <w:left w:val="single" w:sz="6" w:space="0" w:color="auto"/>
            </w:tcBorders>
            <w:vAlign w:val="center"/>
          </w:tcPr>
          <w:p w14:paraId="07A17F99" w14:textId="77777777" w:rsidR="00F649EB" w:rsidRPr="00FE6066" w:rsidRDefault="00F649EB" w:rsidP="00F649EB">
            <w:r w:rsidRPr="00FE6066">
              <w:rPr>
                <w:noProof/>
                <w:lang w:eastAsia="en-GB"/>
              </w:rPr>
              <w:drawing>
                <wp:inline distT="0" distB="0" distL="0" distR="0" wp14:anchorId="7039A05A" wp14:editId="6DC98511">
                  <wp:extent cx="848360" cy="8851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8360" cy="885190"/>
                          </a:xfrm>
                          <a:prstGeom prst="rect">
                            <a:avLst/>
                          </a:prstGeom>
                          <a:noFill/>
                          <a:ln>
                            <a:noFill/>
                          </a:ln>
                        </pic:spPr>
                      </pic:pic>
                    </a:graphicData>
                  </a:graphic>
                </wp:inline>
              </w:drawing>
            </w:r>
          </w:p>
        </w:tc>
        <w:tc>
          <w:tcPr>
            <w:tcW w:w="7541" w:type="dxa"/>
            <w:gridSpan w:val="3"/>
            <w:tcBorders>
              <w:top w:val="single" w:sz="6" w:space="0" w:color="auto"/>
              <w:right w:val="single" w:sz="6" w:space="0" w:color="auto"/>
            </w:tcBorders>
            <w:vAlign w:val="center"/>
          </w:tcPr>
          <w:p w14:paraId="59A8D0B8" w14:textId="262AFD56" w:rsidR="00F649EB" w:rsidRPr="00FE6066" w:rsidRDefault="0079169D" w:rsidP="00783CE0">
            <w:pPr>
              <w:pStyle w:val="Title"/>
              <w:rPr>
                <w:rFonts w:ascii="Helvetica" w:hAnsi="Helvetica"/>
                <w:sz w:val="36"/>
              </w:rPr>
            </w:pPr>
            <w:r>
              <w:rPr>
                <w:rFonts w:ascii="Helvetica" w:hAnsi="Helvetica"/>
                <w:sz w:val="36"/>
              </w:rPr>
              <w:t xml:space="preserve">Motion </w:t>
            </w:r>
            <w:bookmarkStart w:id="0" w:name="_GoBack"/>
            <w:bookmarkEnd w:id="0"/>
            <w:r w:rsidR="00783CE0">
              <w:rPr>
                <w:rFonts w:ascii="Helvetica" w:hAnsi="Helvetica"/>
                <w:sz w:val="36"/>
              </w:rPr>
              <w:t>capture as a tool for radiation dose estimation</w:t>
            </w:r>
            <w:r w:rsidR="0068551F">
              <w:rPr>
                <w:rFonts w:ascii="Helvetica" w:hAnsi="Helvetica"/>
                <w:sz w:val="36"/>
              </w:rPr>
              <w:t xml:space="preserve"> in the</w:t>
            </w:r>
            <w:r w:rsidR="006F5DA2">
              <w:rPr>
                <w:rFonts w:ascii="Helvetica" w:hAnsi="Helvetica"/>
                <w:sz w:val="36"/>
              </w:rPr>
              <w:t xml:space="preserve"> decommissioning</w:t>
            </w:r>
            <w:r w:rsidR="00783CE0">
              <w:rPr>
                <w:rFonts w:ascii="Helvetica" w:hAnsi="Helvetica"/>
                <w:sz w:val="36"/>
              </w:rPr>
              <w:t xml:space="preserve"> of ATLAS</w:t>
            </w:r>
            <w:r w:rsidR="0068551F">
              <w:rPr>
                <w:rFonts w:ascii="Helvetica" w:hAnsi="Helvetica"/>
                <w:sz w:val="36"/>
              </w:rPr>
              <w:t>’s</w:t>
            </w:r>
            <w:r w:rsidR="00783CE0">
              <w:rPr>
                <w:rFonts w:ascii="Helvetica" w:hAnsi="Helvetica"/>
                <w:sz w:val="36"/>
              </w:rPr>
              <w:t xml:space="preserve"> inner detector</w:t>
            </w:r>
          </w:p>
        </w:tc>
      </w:tr>
      <w:tr w:rsidR="00F649EB" w:rsidRPr="00FE6066" w14:paraId="1D1837D1" w14:textId="77777777" w:rsidTr="00F649EB">
        <w:trPr>
          <w:cantSplit/>
          <w:trHeight w:hRule="exact" w:val="576"/>
        </w:trPr>
        <w:tc>
          <w:tcPr>
            <w:tcW w:w="2869" w:type="dxa"/>
            <w:tcBorders>
              <w:left w:val="single" w:sz="6" w:space="0" w:color="auto"/>
              <w:bottom w:val="nil"/>
            </w:tcBorders>
            <w:vAlign w:val="center"/>
          </w:tcPr>
          <w:p w14:paraId="32C2772D" w14:textId="77777777" w:rsidR="00F649EB" w:rsidRPr="00FE6066" w:rsidRDefault="00F649EB" w:rsidP="00F649EB">
            <w:r w:rsidRPr="00FE6066">
              <w:t xml:space="preserve">ATLAS Project Document No: </w:t>
            </w:r>
          </w:p>
        </w:tc>
        <w:tc>
          <w:tcPr>
            <w:tcW w:w="3402" w:type="dxa"/>
            <w:tcBorders>
              <w:bottom w:val="nil"/>
            </w:tcBorders>
            <w:vAlign w:val="center"/>
          </w:tcPr>
          <w:p w14:paraId="6962BA29" w14:textId="77777777" w:rsidR="00F649EB" w:rsidRPr="00FE6066" w:rsidRDefault="00F649EB" w:rsidP="00F649EB">
            <w:r w:rsidRPr="00FE6066">
              <w:t xml:space="preserve">Institute Document No. </w:t>
            </w:r>
          </w:p>
        </w:tc>
        <w:tc>
          <w:tcPr>
            <w:tcW w:w="2268" w:type="dxa"/>
            <w:vAlign w:val="center"/>
          </w:tcPr>
          <w:p w14:paraId="0B8C954F" w14:textId="156ED457" w:rsidR="00F649EB" w:rsidRPr="00FE6066" w:rsidRDefault="00F649EB" w:rsidP="00F649EB">
            <w:r w:rsidRPr="00FE6066">
              <w:t>Created</w:t>
            </w:r>
            <w:r w:rsidRPr="00FE6066">
              <w:rPr>
                <w:rStyle w:val="CommentReference"/>
                <w:vanish/>
              </w:rPr>
              <w:t xml:space="preserve"> </w:t>
            </w:r>
            <w:r w:rsidRPr="00FE6066">
              <w:t xml:space="preserve">: </w:t>
            </w:r>
            <w:r w:rsidR="00495E81">
              <w:rPr>
                <w:b/>
              </w:rPr>
              <w:t>28/08</w:t>
            </w:r>
            <w:r w:rsidRPr="00FE6066">
              <w:rPr>
                <w:b/>
              </w:rPr>
              <w:t>/2019</w:t>
            </w:r>
          </w:p>
        </w:tc>
        <w:tc>
          <w:tcPr>
            <w:tcW w:w="1871" w:type="dxa"/>
            <w:tcBorders>
              <w:right w:val="single" w:sz="6" w:space="0" w:color="auto"/>
            </w:tcBorders>
            <w:vAlign w:val="center"/>
          </w:tcPr>
          <w:p w14:paraId="2B48A615" w14:textId="654E5B80" w:rsidR="00F649EB" w:rsidRPr="00FE6066" w:rsidRDefault="00F649EB" w:rsidP="00370680">
            <w:r w:rsidRPr="00FE6066">
              <w:t xml:space="preserve">Page: </w:t>
            </w:r>
            <w:r w:rsidRPr="00FE6066">
              <w:rPr>
                <w:rFonts w:ascii="Helvetica" w:hAnsi="Helvetica"/>
                <w:b/>
                <w:i/>
              </w:rPr>
              <w:t>1 of</w:t>
            </w:r>
            <w:r>
              <w:rPr>
                <w:rFonts w:ascii="Helvetica" w:hAnsi="Helvetica"/>
                <w:b/>
                <w:i/>
              </w:rPr>
              <w:t xml:space="preserve"> </w:t>
            </w:r>
            <w:r w:rsidR="00A36142">
              <w:rPr>
                <w:rFonts w:ascii="Helvetica" w:hAnsi="Helvetica"/>
                <w:b/>
                <w:i/>
              </w:rPr>
              <w:t>10</w:t>
            </w:r>
          </w:p>
        </w:tc>
      </w:tr>
      <w:tr w:rsidR="00F649EB" w:rsidRPr="00FE6066" w14:paraId="2F0F2C54" w14:textId="77777777" w:rsidTr="00F649EB">
        <w:trPr>
          <w:cantSplit/>
          <w:trHeight w:hRule="exact" w:val="400"/>
        </w:trPr>
        <w:tc>
          <w:tcPr>
            <w:tcW w:w="2869" w:type="dxa"/>
            <w:tcBorders>
              <w:top w:val="nil"/>
              <w:left w:val="single" w:sz="6" w:space="0" w:color="auto"/>
              <w:bottom w:val="single" w:sz="6" w:space="0" w:color="auto"/>
            </w:tcBorders>
            <w:vAlign w:val="center"/>
          </w:tcPr>
          <w:p w14:paraId="45220BA4" w14:textId="77777777" w:rsidR="00F649EB" w:rsidRPr="00FE6066" w:rsidRDefault="00F649EB" w:rsidP="00F649EB">
            <w:pPr>
              <w:pStyle w:val="Doc"/>
              <w:rPr>
                <w:lang w:val="en-GB"/>
              </w:rPr>
            </w:pPr>
          </w:p>
        </w:tc>
        <w:tc>
          <w:tcPr>
            <w:tcW w:w="3402" w:type="dxa"/>
            <w:tcBorders>
              <w:top w:val="nil"/>
              <w:bottom w:val="single" w:sz="6" w:space="0" w:color="auto"/>
            </w:tcBorders>
            <w:vAlign w:val="center"/>
          </w:tcPr>
          <w:p w14:paraId="46256DB1" w14:textId="77777777" w:rsidR="00F649EB" w:rsidRPr="00FE6066" w:rsidRDefault="00F649EB" w:rsidP="00F649EB">
            <w:pPr>
              <w:pStyle w:val="Ref"/>
              <w:jc w:val="center"/>
              <w:rPr>
                <w:lang w:val="en-GB"/>
              </w:rPr>
            </w:pPr>
            <w:r w:rsidRPr="00FE6066">
              <w:rPr>
                <w:lang w:val="en-GB"/>
              </w:rPr>
              <w:fldChar w:fldCharType="begin">
                <w:ffData>
                  <w:name w:val="Text2"/>
                  <w:enabled/>
                  <w:calcOnExit w:val="0"/>
                  <w:textInput>
                    <w:maxLength w:val="35"/>
                  </w:textInput>
                </w:ffData>
              </w:fldChar>
            </w:r>
            <w:bookmarkStart w:id="1" w:name="Text2"/>
            <w:r w:rsidRPr="00FE6066">
              <w:rPr>
                <w:lang w:val="en-GB"/>
              </w:rPr>
              <w:instrText xml:space="preserve"> FORMTEXT </w:instrText>
            </w:r>
            <w:r w:rsidRPr="00FE6066">
              <w:rPr>
                <w:lang w:val="en-GB"/>
              </w:rPr>
            </w:r>
            <w:r w:rsidRPr="00FE6066">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sidRPr="00FE6066">
              <w:rPr>
                <w:lang w:val="en-GB"/>
              </w:rPr>
              <w:fldChar w:fldCharType="end"/>
            </w:r>
            <w:bookmarkEnd w:id="1"/>
          </w:p>
        </w:tc>
        <w:tc>
          <w:tcPr>
            <w:tcW w:w="2268" w:type="dxa"/>
            <w:tcBorders>
              <w:bottom w:val="single" w:sz="6" w:space="0" w:color="auto"/>
            </w:tcBorders>
            <w:vAlign w:val="center"/>
          </w:tcPr>
          <w:p w14:paraId="24EDF459" w14:textId="77777777" w:rsidR="00F649EB" w:rsidRPr="00FE6066" w:rsidRDefault="00F649EB" w:rsidP="00F649EB">
            <w:r w:rsidRPr="00FE6066">
              <w:t>Modified</w:t>
            </w:r>
            <w:r w:rsidRPr="00FE6066">
              <w:rPr>
                <w:rStyle w:val="CommentReference"/>
                <w:vanish/>
              </w:rPr>
              <w:t xml:space="preserve"> </w:t>
            </w:r>
            <w:r w:rsidRPr="00FE6066">
              <w:t xml:space="preserve">: </w:t>
            </w:r>
          </w:p>
        </w:tc>
        <w:tc>
          <w:tcPr>
            <w:tcW w:w="1871" w:type="dxa"/>
            <w:tcBorders>
              <w:bottom w:val="single" w:sz="6" w:space="0" w:color="auto"/>
              <w:right w:val="single" w:sz="6" w:space="0" w:color="auto"/>
            </w:tcBorders>
            <w:vAlign w:val="center"/>
          </w:tcPr>
          <w:p w14:paraId="57C3B407" w14:textId="77777777" w:rsidR="00F649EB" w:rsidRDefault="00F649EB" w:rsidP="00F649EB">
            <w:pPr>
              <w:rPr>
                <w:rFonts w:ascii="Helvetica" w:hAnsi="Helvetica"/>
                <w:b/>
                <w:i/>
                <w:sz w:val="20"/>
              </w:rPr>
            </w:pPr>
            <w:r w:rsidRPr="00FE6066">
              <w:t>Veers. No</w:t>
            </w:r>
            <w:r w:rsidRPr="00FE6066">
              <w:rPr>
                <w:rStyle w:val="CommentReference"/>
                <w:vanish/>
              </w:rPr>
              <w:t xml:space="preserve"> </w:t>
            </w:r>
            <w:r w:rsidRPr="00FE6066">
              <w:t xml:space="preserve">.: </w:t>
            </w:r>
            <w:r w:rsidRPr="00FE6066">
              <w:rPr>
                <w:rFonts w:ascii="Helvetica" w:hAnsi="Helvetica"/>
                <w:b/>
                <w:i/>
                <w:sz w:val="20"/>
              </w:rPr>
              <w:t>1</w:t>
            </w:r>
            <w:r>
              <w:rPr>
                <w:rFonts w:ascii="Helvetica" w:hAnsi="Helvetica"/>
                <w:b/>
                <w:i/>
                <w:sz w:val="20"/>
              </w:rPr>
              <w:t>.2</w:t>
            </w:r>
          </w:p>
          <w:p w14:paraId="09DE4524" w14:textId="77777777" w:rsidR="00F649EB" w:rsidRPr="00FE6066" w:rsidRDefault="00F649EB" w:rsidP="00F649EB"/>
        </w:tc>
      </w:tr>
    </w:tbl>
    <w:p w14:paraId="74245978" w14:textId="77777777" w:rsidR="00F649EB" w:rsidRPr="00FE6066" w:rsidRDefault="00F649EB" w:rsidP="00F649EB"/>
    <w:tbl>
      <w:tblPr>
        <w:tblW w:w="10413"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F649EB" w:rsidRPr="00FE6066" w14:paraId="25759CFA" w14:textId="77777777" w:rsidTr="00F649EB">
        <w:trPr>
          <w:cantSplit/>
          <w:trHeight w:val="7226"/>
        </w:trPr>
        <w:tc>
          <w:tcPr>
            <w:tcW w:w="10413" w:type="dxa"/>
            <w:tcBorders>
              <w:bottom w:val="single" w:sz="4" w:space="0" w:color="auto"/>
            </w:tcBorders>
          </w:tcPr>
          <w:p w14:paraId="31895152" w14:textId="659255A1" w:rsidR="00F649EB" w:rsidRPr="009406DC" w:rsidRDefault="00783CE0" w:rsidP="00783CE0">
            <w:pPr>
              <w:pStyle w:val="Title"/>
              <w:jc w:val="left"/>
              <w:rPr>
                <w:b w:val="0"/>
                <w:i w:val="0"/>
                <w:sz w:val="22"/>
              </w:rPr>
            </w:pPr>
            <w:r w:rsidRPr="009406DC">
              <w:rPr>
                <w:b w:val="0"/>
                <w:i w:val="0"/>
                <w:sz w:val="22"/>
              </w:rPr>
              <w:t>This document details the methodology and results behind utilising</w:t>
            </w:r>
            <w:r w:rsidR="006F5DA2" w:rsidRPr="009406DC">
              <w:rPr>
                <w:b w:val="0"/>
                <w:i w:val="0"/>
                <w:sz w:val="22"/>
              </w:rPr>
              <w:t xml:space="preserve"> Phasespace</w:t>
            </w:r>
            <w:r w:rsidRPr="009406DC">
              <w:rPr>
                <w:b w:val="0"/>
                <w:i w:val="0"/>
                <w:sz w:val="22"/>
              </w:rPr>
              <w:t xml:space="preserve"> motion-capture technology, to assist in </w:t>
            </w:r>
            <w:r w:rsidR="006F5DA2" w:rsidRPr="009406DC">
              <w:rPr>
                <w:b w:val="0"/>
                <w:i w:val="0"/>
                <w:sz w:val="22"/>
              </w:rPr>
              <w:t xml:space="preserve">estimating a </w:t>
            </w:r>
            <w:r w:rsidRPr="009406DC">
              <w:rPr>
                <w:b w:val="0"/>
                <w:i w:val="0"/>
                <w:sz w:val="22"/>
              </w:rPr>
              <w:t xml:space="preserve">radiation dose </w:t>
            </w:r>
            <w:r w:rsidR="006F5DA2" w:rsidRPr="009406DC">
              <w:rPr>
                <w:b w:val="0"/>
                <w:i w:val="0"/>
                <w:sz w:val="22"/>
              </w:rPr>
              <w:t xml:space="preserve">that </w:t>
            </w:r>
            <w:r w:rsidRPr="009406DC">
              <w:rPr>
                <w:b w:val="0"/>
                <w:i w:val="0"/>
                <w:sz w:val="22"/>
              </w:rPr>
              <w:t>technicians will receive during the decommissioning of the ATLAS inner detector (ID). Dose estimation was achieved by constructing a mock-up of the current ID and having a technician carry out the same work that will occur during actual decommissioning. The Phasesp</w:t>
            </w:r>
            <w:r w:rsidR="006F5DA2" w:rsidRPr="009406DC">
              <w:rPr>
                <w:b w:val="0"/>
                <w:i w:val="0"/>
                <w:sz w:val="22"/>
              </w:rPr>
              <w:t xml:space="preserve">ace motion capture system </w:t>
            </w:r>
            <w:r w:rsidRPr="009406DC">
              <w:rPr>
                <w:b w:val="0"/>
                <w:i w:val="0"/>
                <w:sz w:val="22"/>
              </w:rPr>
              <w:t>track</w:t>
            </w:r>
            <w:r w:rsidR="006F5DA2" w:rsidRPr="009406DC">
              <w:rPr>
                <w:b w:val="0"/>
                <w:i w:val="0"/>
                <w:sz w:val="22"/>
              </w:rPr>
              <w:t>ed</w:t>
            </w:r>
            <w:r w:rsidRPr="009406DC">
              <w:rPr>
                <w:b w:val="0"/>
                <w:i w:val="0"/>
                <w:sz w:val="22"/>
              </w:rPr>
              <w:t xml:space="preserve"> the movement of the technician as they worked </w:t>
            </w:r>
            <w:r w:rsidR="006F5DA2" w:rsidRPr="009406DC">
              <w:rPr>
                <w:b w:val="0"/>
                <w:i w:val="0"/>
                <w:sz w:val="22"/>
              </w:rPr>
              <w:t>and from this, a human model was</w:t>
            </w:r>
            <w:r w:rsidRPr="009406DC">
              <w:rPr>
                <w:b w:val="0"/>
                <w:i w:val="0"/>
                <w:sz w:val="22"/>
              </w:rPr>
              <w:t xml:space="preserve"> created </w:t>
            </w:r>
            <w:r w:rsidR="006F5DA2" w:rsidRPr="009406DC">
              <w:rPr>
                <w:b w:val="0"/>
                <w:i w:val="0"/>
                <w:sz w:val="22"/>
              </w:rPr>
              <w:t xml:space="preserve">within Autodesk Motionbuilder </w:t>
            </w:r>
            <w:r w:rsidRPr="009406DC">
              <w:rPr>
                <w:b w:val="0"/>
                <w:i w:val="0"/>
                <w:sz w:val="22"/>
              </w:rPr>
              <w:t>an</w:t>
            </w:r>
            <w:r w:rsidR="006F5DA2" w:rsidRPr="009406DC">
              <w:rPr>
                <w:b w:val="0"/>
                <w:i w:val="0"/>
                <w:sz w:val="22"/>
              </w:rPr>
              <w:t>d imported into the game engine</w:t>
            </w:r>
            <w:r w:rsidRPr="009406DC">
              <w:rPr>
                <w:b w:val="0"/>
                <w:i w:val="0"/>
                <w:sz w:val="22"/>
              </w:rPr>
              <w:t xml:space="preserve"> Virtalis 3-D renderer. Within Vi</w:t>
            </w:r>
            <w:r w:rsidR="00326FD8" w:rsidRPr="009406DC">
              <w:rPr>
                <w:b w:val="0"/>
                <w:i w:val="0"/>
                <w:sz w:val="22"/>
              </w:rPr>
              <w:t>r</w:t>
            </w:r>
            <w:r w:rsidRPr="009406DC">
              <w:rPr>
                <w:b w:val="0"/>
                <w:i w:val="0"/>
                <w:sz w:val="22"/>
              </w:rPr>
              <w:t>talis</w:t>
            </w:r>
            <w:r w:rsidR="006F5DA2" w:rsidRPr="009406DC">
              <w:rPr>
                <w:b w:val="0"/>
                <w:i w:val="0"/>
                <w:sz w:val="22"/>
              </w:rPr>
              <w:t xml:space="preserve"> </w:t>
            </w:r>
            <w:r w:rsidRPr="009406DC">
              <w:rPr>
                <w:b w:val="0"/>
                <w:i w:val="0"/>
                <w:sz w:val="22"/>
              </w:rPr>
              <w:t>a virtual model of the mock-up with an up to date FLUKA radiation map ove</w:t>
            </w:r>
            <w:r w:rsidR="00326FD8" w:rsidRPr="009406DC">
              <w:rPr>
                <w:b w:val="0"/>
                <w:i w:val="0"/>
                <w:sz w:val="22"/>
              </w:rPr>
              <w:t>rlaid</w:t>
            </w:r>
            <w:r w:rsidR="006F5DA2" w:rsidRPr="009406DC">
              <w:rPr>
                <w:b w:val="0"/>
                <w:i w:val="0"/>
                <w:sz w:val="22"/>
              </w:rPr>
              <w:t xml:space="preserve"> had been </w:t>
            </w:r>
            <w:r w:rsidR="009406DC" w:rsidRPr="009406DC">
              <w:rPr>
                <w:b w:val="0"/>
                <w:i w:val="0"/>
                <w:sz w:val="22"/>
              </w:rPr>
              <w:t>drawn</w:t>
            </w:r>
            <w:r w:rsidR="00326FD8" w:rsidRPr="009406DC">
              <w:rPr>
                <w:b w:val="0"/>
                <w:i w:val="0"/>
                <w:sz w:val="22"/>
              </w:rPr>
              <w:t>. The human model was imported into Virtalis</w:t>
            </w:r>
            <w:r w:rsidR="006F5DA2" w:rsidRPr="009406DC">
              <w:rPr>
                <w:b w:val="0"/>
                <w:i w:val="0"/>
                <w:sz w:val="22"/>
              </w:rPr>
              <w:t xml:space="preserve"> and allowed to interact with the virtual radiation as it worked. Once the model animation had finished, the total dose accumul</w:t>
            </w:r>
            <w:r w:rsidR="009406DC" w:rsidRPr="009406DC">
              <w:rPr>
                <w:b w:val="0"/>
                <w:i w:val="0"/>
                <w:sz w:val="22"/>
              </w:rPr>
              <w:t>ated by it was determined. The final estimated dose was determined to be</w:t>
            </w:r>
            <w:r w:rsidR="00B047D5">
              <w:rPr>
                <w:b w:val="0"/>
                <w:i w:val="0"/>
                <w:sz w:val="22"/>
              </w:rPr>
              <w:t xml:space="preserve"> 21.92 </w:t>
            </w:r>
            <w:r w:rsidR="00B047D5" w:rsidRPr="00B047D5">
              <w:rPr>
                <w:b w:val="0"/>
                <w:i w:val="0"/>
                <w:sz w:val="22"/>
              </w:rPr>
              <w:t>μ</w:t>
            </w:r>
            <w:r w:rsidR="009406DC" w:rsidRPr="009406DC">
              <w:rPr>
                <w:b w:val="0"/>
                <w:i w:val="0"/>
                <w:sz w:val="22"/>
              </w:rPr>
              <w:t xml:space="preserve">Sv. </w:t>
            </w:r>
          </w:p>
          <w:p w14:paraId="7C019306" w14:textId="77777777" w:rsidR="00F649EB" w:rsidRPr="00FE6066" w:rsidRDefault="00F649EB" w:rsidP="00723B65">
            <w:pPr>
              <w:pStyle w:val="FPHeading"/>
            </w:pPr>
          </w:p>
          <w:p w14:paraId="63723E05" w14:textId="77777777" w:rsidR="00F649EB" w:rsidRPr="00FE6066" w:rsidRDefault="00F649EB" w:rsidP="00723B65">
            <w:pPr>
              <w:pStyle w:val="FPText"/>
            </w:pPr>
          </w:p>
          <w:p w14:paraId="30C234F0" w14:textId="77777777" w:rsidR="00F649EB" w:rsidRPr="00FE6066" w:rsidRDefault="00F649EB" w:rsidP="00723B65">
            <w:pPr>
              <w:pStyle w:val="FPText"/>
            </w:pPr>
          </w:p>
        </w:tc>
      </w:tr>
    </w:tbl>
    <w:p w14:paraId="0E472B3A" w14:textId="77777777" w:rsidR="002C0B66" w:rsidRDefault="00640583"/>
    <w:p w14:paraId="3D6A5290" w14:textId="77777777" w:rsidR="0084761B" w:rsidRDefault="0084761B"/>
    <w:p w14:paraId="32EE38C1" w14:textId="77777777" w:rsidR="0084761B" w:rsidRDefault="0084761B"/>
    <w:p w14:paraId="780400CD" w14:textId="77777777" w:rsidR="0084761B" w:rsidRDefault="0084761B"/>
    <w:p w14:paraId="4C9FBD9F" w14:textId="77777777" w:rsidR="0084761B" w:rsidRDefault="0084761B"/>
    <w:p w14:paraId="273A4E10" w14:textId="77777777" w:rsidR="0084761B" w:rsidRDefault="0084761B"/>
    <w:p w14:paraId="02D1725D" w14:textId="77777777" w:rsidR="0084761B" w:rsidRDefault="0084761B"/>
    <w:p w14:paraId="5B521A8C" w14:textId="77777777" w:rsidR="00F649EB" w:rsidRDefault="00F649EB"/>
    <w:p w14:paraId="77D15BD3" w14:textId="77777777" w:rsidR="00F649EB" w:rsidRDefault="00F649EB"/>
    <w:p w14:paraId="35BCAE3B" w14:textId="77777777" w:rsidR="00F649EB" w:rsidRDefault="00F649EB"/>
    <w:p w14:paraId="2274DB96" w14:textId="77777777" w:rsidR="00F649EB" w:rsidRDefault="00F649EB"/>
    <w:sdt>
      <w:sdtPr>
        <w:id w:val="499237308"/>
        <w:docPartObj>
          <w:docPartGallery w:val="Table of Contents"/>
          <w:docPartUnique/>
        </w:docPartObj>
      </w:sdtPr>
      <w:sdtEndPr>
        <w:rPr>
          <w:rStyle w:val="SubtleEmphasis"/>
          <w:i w:val="0"/>
          <w:iCs/>
          <w:color w:val="404040" w:themeColor="text1" w:themeTint="BF"/>
        </w:rPr>
      </w:sdtEndPr>
      <w:sdtContent>
        <w:p w14:paraId="7818CE46" w14:textId="77777777" w:rsidR="00F649EB" w:rsidRPr="00F649EB" w:rsidRDefault="00F649EB" w:rsidP="00F649EB">
          <w:pPr>
            <w:pStyle w:val="Title"/>
            <w:pBdr>
              <w:bottom w:val="single" w:sz="4" w:space="1" w:color="auto"/>
            </w:pBdr>
            <w:jc w:val="left"/>
            <w:rPr>
              <w:rStyle w:val="SubtleEmphasis"/>
            </w:rPr>
          </w:pPr>
          <w:r w:rsidRPr="00F649EB">
            <w:rPr>
              <w:rStyle w:val="SubtleEmphasis"/>
            </w:rPr>
            <w:t>Contents</w:t>
          </w:r>
        </w:p>
        <w:p w14:paraId="5CF10AF8" w14:textId="77777777" w:rsidR="0084761B" w:rsidRDefault="00F649EB">
          <w:pPr>
            <w:pStyle w:val="TOC1"/>
            <w:tabs>
              <w:tab w:val="right" w:leader="dot" w:pos="9016"/>
            </w:tabs>
            <w:rPr>
              <w:rFonts w:asciiTheme="minorHAnsi" w:eastAsiaTheme="minorEastAsia" w:hAnsiTheme="minorHAnsi" w:cstheme="minorBidi"/>
              <w:noProof/>
              <w:sz w:val="24"/>
              <w:szCs w:val="24"/>
              <w:lang w:eastAsia="en-GB"/>
            </w:rPr>
          </w:pPr>
          <w:r w:rsidRPr="00F649EB">
            <w:rPr>
              <w:rStyle w:val="SubtleEmphasis"/>
            </w:rPr>
            <w:fldChar w:fldCharType="begin"/>
          </w:r>
          <w:r w:rsidRPr="00F649EB">
            <w:rPr>
              <w:rStyle w:val="SubtleEmphasis"/>
            </w:rPr>
            <w:instrText xml:space="preserve"> TOC \o "1-3" \h \z \u </w:instrText>
          </w:r>
          <w:r w:rsidRPr="00F649EB">
            <w:rPr>
              <w:rStyle w:val="SubtleEmphasis"/>
            </w:rPr>
            <w:fldChar w:fldCharType="separate"/>
          </w:r>
          <w:hyperlink w:anchor="_Toc18088541" w:history="1">
            <w:r w:rsidR="0084761B" w:rsidRPr="00D46CBC">
              <w:rPr>
                <w:rStyle w:val="Hyperlink"/>
                <w:rFonts w:eastAsiaTheme="majorEastAsia"/>
                <w:b/>
                <w:noProof/>
              </w:rPr>
              <w:t>Introduction</w:t>
            </w:r>
            <w:r w:rsidR="0084761B">
              <w:rPr>
                <w:noProof/>
                <w:webHidden/>
              </w:rPr>
              <w:tab/>
            </w:r>
            <w:r w:rsidR="0084761B">
              <w:rPr>
                <w:noProof/>
                <w:webHidden/>
              </w:rPr>
              <w:fldChar w:fldCharType="begin"/>
            </w:r>
            <w:r w:rsidR="0084761B">
              <w:rPr>
                <w:noProof/>
                <w:webHidden/>
              </w:rPr>
              <w:instrText xml:space="preserve"> PAGEREF _Toc18088541 \h </w:instrText>
            </w:r>
            <w:r w:rsidR="0084761B">
              <w:rPr>
                <w:noProof/>
                <w:webHidden/>
              </w:rPr>
            </w:r>
            <w:r w:rsidR="0084761B">
              <w:rPr>
                <w:noProof/>
                <w:webHidden/>
              </w:rPr>
              <w:fldChar w:fldCharType="separate"/>
            </w:r>
            <w:r w:rsidR="0084761B">
              <w:rPr>
                <w:noProof/>
                <w:webHidden/>
              </w:rPr>
              <w:t>3</w:t>
            </w:r>
            <w:r w:rsidR="0084761B">
              <w:rPr>
                <w:noProof/>
                <w:webHidden/>
              </w:rPr>
              <w:fldChar w:fldCharType="end"/>
            </w:r>
          </w:hyperlink>
        </w:p>
        <w:p w14:paraId="263EB525" w14:textId="77777777" w:rsidR="0084761B" w:rsidRDefault="0084761B">
          <w:pPr>
            <w:pStyle w:val="TOC1"/>
            <w:tabs>
              <w:tab w:val="right" w:leader="dot" w:pos="9016"/>
            </w:tabs>
            <w:rPr>
              <w:rFonts w:asciiTheme="minorHAnsi" w:eastAsiaTheme="minorEastAsia" w:hAnsiTheme="minorHAnsi" w:cstheme="minorBidi"/>
              <w:noProof/>
              <w:sz w:val="24"/>
              <w:szCs w:val="24"/>
              <w:lang w:eastAsia="en-GB"/>
            </w:rPr>
          </w:pPr>
          <w:hyperlink w:anchor="_Toc18088542" w:history="1">
            <w:r w:rsidRPr="00D46CBC">
              <w:rPr>
                <w:rStyle w:val="Hyperlink"/>
                <w:rFonts w:eastAsiaTheme="majorEastAsia"/>
                <w:b/>
                <w:noProof/>
              </w:rPr>
              <w:t>Motion capture Hardware</w:t>
            </w:r>
            <w:r>
              <w:rPr>
                <w:noProof/>
                <w:webHidden/>
              </w:rPr>
              <w:tab/>
            </w:r>
            <w:r>
              <w:rPr>
                <w:noProof/>
                <w:webHidden/>
              </w:rPr>
              <w:fldChar w:fldCharType="begin"/>
            </w:r>
            <w:r>
              <w:rPr>
                <w:noProof/>
                <w:webHidden/>
              </w:rPr>
              <w:instrText xml:space="preserve"> PAGEREF _Toc18088542 \h </w:instrText>
            </w:r>
            <w:r>
              <w:rPr>
                <w:noProof/>
                <w:webHidden/>
              </w:rPr>
            </w:r>
            <w:r>
              <w:rPr>
                <w:noProof/>
                <w:webHidden/>
              </w:rPr>
              <w:fldChar w:fldCharType="separate"/>
            </w:r>
            <w:r>
              <w:rPr>
                <w:noProof/>
                <w:webHidden/>
              </w:rPr>
              <w:t>4</w:t>
            </w:r>
            <w:r>
              <w:rPr>
                <w:noProof/>
                <w:webHidden/>
              </w:rPr>
              <w:fldChar w:fldCharType="end"/>
            </w:r>
          </w:hyperlink>
        </w:p>
        <w:p w14:paraId="4EB8193E" w14:textId="77777777" w:rsidR="0084761B" w:rsidRDefault="0084761B">
          <w:pPr>
            <w:pStyle w:val="TOC1"/>
            <w:tabs>
              <w:tab w:val="right" w:leader="dot" w:pos="9016"/>
            </w:tabs>
            <w:rPr>
              <w:rFonts w:asciiTheme="minorHAnsi" w:eastAsiaTheme="minorEastAsia" w:hAnsiTheme="minorHAnsi" w:cstheme="minorBidi"/>
              <w:noProof/>
              <w:sz w:val="24"/>
              <w:szCs w:val="24"/>
              <w:lang w:eastAsia="en-GB"/>
            </w:rPr>
          </w:pPr>
          <w:hyperlink w:anchor="_Toc18088543" w:history="1">
            <w:r w:rsidRPr="00D46CBC">
              <w:rPr>
                <w:rStyle w:val="Hyperlink"/>
                <w:rFonts w:eastAsiaTheme="majorEastAsia"/>
                <w:b/>
                <w:noProof/>
              </w:rPr>
              <w:t>Motion capture Software</w:t>
            </w:r>
            <w:r>
              <w:rPr>
                <w:noProof/>
                <w:webHidden/>
              </w:rPr>
              <w:tab/>
            </w:r>
            <w:r>
              <w:rPr>
                <w:noProof/>
                <w:webHidden/>
              </w:rPr>
              <w:fldChar w:fldCharType="begin"/>
            </w:r>
            <w:r>
              <w:rPr>
                <w:noProof/>
                <w:webHidden/>
              </w:rPr>
              <w:instrText xml:space="preserve"> PAGEREF _Toc18088543 \h </w:instrText>
            </w:r>
            <w:r>
              <w:rPr>
                <w:noProof/>
                <w:webHidden/>
              </w:rPr>
            </w:r>
            <w:r>
              <w:rPr>
                <w:noProof/>
                <w:webHidden/>
              </w:rPr>
              <w:fldChar w:fldCharType="separate"/>
            </w:r>
            <w:r>
              <w:rPr>
                <w:noProof/>
                <w:webHidden/>
              </w:rPr>
              <w:t>5</w:t>
            </w:r>
            <w:r>
              <w:rPr>
                <w:noProof/>
                <w:webHidden/>
              </w:rPr>
              <w:fldChar w:fldCharType="end"/>
            </w:r>
          </w:hyperlink>
        </w:p>
        <w:p w14:paraId="07AD4056" w14:textId="77777777" w:rsidR="0084761B" w:rsidRDefault="0084761B">
          <w:pPr>
            <w:pStyle w:val="TOC1"/>
            <w:tabs>
              <w:tab w:val="right" w:leader="dot" w:pos="9016"/>
            </w:tabs>
            <w:rPr>
              <w:rFonts w:asciiTheme="minorHAnsi" w:eastAsiaTheme="minorEastAsia" w:hAnsiTheme="minorHAnsi" w:cstheme="minorBidi"/>
              <w:noProof/>
              <w:sz w:val="24"/>
              <w:szCs w:val="24"/>
              <w:lang w:eastAsia="en-GB"/>
            </w:rPr>
          </w:pPr>
          <w:hyperlink w:anchor="_Toc18088544" w:history="1">
            <w:r w:rsidRPr="00D46CBC">
              <w:rPr>
                <w:rStyle w:val="Hyperlink"/>
                <w:rFonts w:eastAsiaTheme="majorEastAsia"/>
                <w:b/>
                <w:noProof/>
              </w:rPr>
              <w:t>Results</w:t>
            </w:r>
            <w:r>
              <w:rPr>
                <w:noProof/>
                <w:webHidden/>
              </w:rPr>
              <w:tab/>
            </w:r>
            <w:r>
              <w:rPr>
                <w:noProof/>
                <w:webHidden/>
              </w:rPr>
              <w:fldChar w:fldCharType="begin"/>
            </w:r>
            <w:r>
              <w:rPr>
                <w:noProof/>
                <w:webHidden/>
              </w:rPr>
              <w:instrText xml:space="preserve"> PAGEREF _Toc18088544 \h </w:instrText>
            </w:r>
            <w:r>
              <w:rPr>
                <w:noProof/>
                <w:webHidden/>
              </w:rPr>
            </w:r>
            <w:r>
              <w:rPr>
                <w:noProof/>
                <w:webHidden/>
              </w:rPr>
              <w:fldChar w:fldCharType="separate"/>
            </w:r>
            <w:r>
              <w:rPr>
                <w:noProof/>
                <w:webHidden/>
              </w:rPr>
              <w:t>7</w:t>
            </w:r>
            <w:r>
              <w:rPr>
                <w:noProof/>
                <w:webHidden/>
              </w:rPr>
              <w:fldChar w:fldCharType="end"/>
            </w:r>
          </w:hyperlink>
        </w:p>
        <w:p w14:paraId="1C89CA6F" w14:textId="77777777" w:rsidR="0084761B" w:rsidRDefault="0084761B">
          <w:pPr>
            <w:pStyle w:val="TOC1"/>
            <w:tabs>
              <w:tab w:val="right" w:leader="dot" w:pos="9016"/>
            </w:tabs>
            <w:rPr>
              <w:rFonts w:asciiTheme="minorHAnsi" w:eastAsiaTheme="minorEastAsia" w:hAnsiTheme="minorHAnsi" w:cstheme="minorBidi"/>
              <w:noProof/>
              <w:sz w:val="24"/>
              <w:szCs w:val="24"/>
              <w:lang w:eastAsia="en-GB"/>
            </w:rPr>
          </w:pPr>
          <w:hyperlink w:anchor="_Toc18088545" w:history="1">
            <w:r w:rsidRPr="00D46CBC">
              <w:rPr>
                <w:rStyle w:val="Hyperlink"/>
                <w:rFonts w:eastAsiaTheme="majorEastAsia"/>
                <w:b/>
                <w:noProof/>
              </w:rPr>
              <w:t>Conclusion</w:t>
            </w:r>
            <w:r>
              <w:rPr>
                <w:noProof/>
                <w:webHidden/>
              </w:rPr>
              <w:tab/>
            </w:r>
            <w:r>
              <w:rPr>
                <w:noProof/>
                <w:webHidden/>
              </w:rPr>
              <w:fldChar w:fldCharType="begin"/>
            </w:r>
            <w:r>
              <w:rPr>
                <w:noProof/>
                <w:webHidden/>
              </w:rPr>
              <w:instrText xml:space="preserve"> PAGEREF _Toc18088545 \h </w:instrText>
            </w:r>
            <w:r>
              <w:rPr>
                <w:noProof/>
                <w:webHidden/>
              </w:rPr>
            </w:r>
            <w:r>
              <w:rPr>
                <w:noProof/>
                <w:webHidden/>
              </w:rPr>
              <w:fldChar w:fldCharType="separate"/>
            </w:r>
            <w:r>
              <w:rPr>
                <w:noProof/>
                <w:webHidden/>
              </w:rPr>
              <w:t>9</w:t>
            </w:r>
            <w:r>
              <w:rPr>
                <w:noProof/>
                <w:webHidden/>
              </w:rPr>
              <w:fldChar w:fldCharType="end"/>
            </w:r>
          </w:hyperlink>
        </w:p>
        <w:p w14:paraId="6D27B7B9" w14:textId="77777777" w:rsidR="0084761B" w:rsidRDefault="0084761B">
          <w:pPr>
            <w:pStyle w:val="TOC1"/>
            <w:tabs>
              <w:tab w:val="right" w:leader="dot" w:pos="9016"/>
            </w:tabs>
            <w:rPr>
              <w:rFonts w:asciiTheme="minorHAnsi" w:eastAsiaTheme="minorEastAsia" w:hAnsiTheme="minorHAnsi" w:cstheme="minorBidi"/>
              <w:noProof/>
              <w:sz w:val="24"/>
              <w:szCs w:val="24"/>
              <w:lang w:eastAsia="en-GB"/>
            </w:rPr>
          </w:pPr>
          <w:hyperlink w:anchor="_Toc18088546" w:history="1">
            <w:r w:rsidRPr="00D46CBC">
              <w:rPr>
                <w:rStyle w:val="Hyperlink"/>
                <w:rFonts w:eastAsiaTheme="majorEastAsia"/>
                <w:b/>
                <w:noProof/>
              </w:rPr>
              <w:t>Appendix 1</w:t>
            </w:r>
            <w:r>
              <w:rPr>
                <w:noProof/>
                <w:webHidden/>
              </w:rPr>
              <w:tab/>
            </w:r>
            <w:r>
              <w:rPr>
                <w:noProof/>
                <w:webHidden/>
              </w:rPr>
              <w:fldChar w:fldCharType="begin"/>
            </w:r>
            <w:r>
              <w:rPr>
                <w:noProof/>
                <w:webHidden/>
              </w:rPr>
              <w:instrText xml:space="preserve"> PAGEREF _Toc18088546 \h </w:instrText>
            </w:r>
            <w:r>
              <w:rPr>
                <w:noProof/>
                <w:webHidden/>
              </w:rPr>
            </w:r>
            <w:r>
              <w:rPr>
                <w:noProof/>
                <w:webHidden/>
              </w:rPr>
              <w:fldChar w:fldCharType="separate"/>
            </w:r>
            <w:r>
              <w:rPr>
                <w:noProof/>
                <w:webHidden/>
              </w:rPr>
              <w:t>10</w:t>
            </w:r>
            <w:r>
              <w:rPr>
                <w:noProof/>
                <w:webHidden/>
              </w:rPr>
              <w:fldChar w:fldCharType="end"/>
            </w:r>
          </w:hyperlink>
        </w:p>
        <w:p w14:paraId="62F93783" w14:textId="77777777" w:rsidR="00F649EB" w:rsidRPr="00CE7039" w:rsidRDefault="00F649EB" w:rsidP="00CE7039">
          <w:pPr>
            <w:pStyle w:val="Title"/>
            <w:jc w:val="left"/>
            <w:rPr>
              <w:i w:val="0"/>
              <w:iCs/>
              <w:color w:val="404040" w:themeColor="text1" w:themeTint="BF"/>
            </w:rPr>
          </w:pPr>
          <w:r w:rsidRPr="00F649EB">
            <w:rPr>
              <w:rStyle w:val="SubtleEmphasis"/>
            </w:rPr>
            <w:fldChar w:fldCharType="end"/>
          </w:r>
        </w:p>
      </w:sdtContent>
    </w:sdt>
    <w:p w14:paraId="0DD381F9" w14:textId="77777777" w:rsidR="00F649EB" w:rsidRPr="00494438" w:rsidRDefault="00494438" w:rsidP="00494438">
      <w:pPr>
        <w:pStyle w:val="Subtitle"/>
        <w:pBdr>
          <w:bottom w:val="single" w:sz="4" w:space="1" w:color="auto"/>
        </w:pBdr>
        <w:jc w:val="both"/>
        <w:rPr>
          <w:b/>
          <w:sz w:val="28"/>
        </w:rPr>
      </w:pPr>
      <w:r w:rsidRPr="00494438">
        <w:rPr>
          <w:b/>
          <w:sz w:val="28"/>
        </w:rPr>
        <w:t>Table of Figures</w:t>
      </w:r>
    </w:p>
    <w:p w14:paraId="774D0D8C" w14:textId="77777777" w:rsidR="0084761B" w:rsidRDefault="00494438">
      <w:pPr>
        <w:pStyle w:val="TableofFigures"/>
        <w:tabs>
          <w:tab w:val="right" w:leader="dot" w:pos="9016"/>
        </w:tabs>
        <w:rPr>
          <w:rFonts w:asciiTheme="minorHAnsi" w:eastAsiaTheme="minorEastAsia" w:hAnsiTheme="minorHAnsi" w:cstheme="minorBidi"/>
          <w:noProof/>
          <w:sz w:val="24"/>
          <w:szCs w:val="24"/>
          <w:lang w:eastAsia="en-GB"/>
        </w:rPr>
      </w:pPr>
      <w:r>
        <w:fldChar w:fldCharType="begin"/>
      </w:r>
      <w:r>
        <w:instrText xml:space="preserve"> TOC \h \z \c "Figure" </w:instrText>
      </w:r>
      <w:r>
        <w:fldChar w:fldCharType="separate"/>
      </w:r>
      <w:hyperlink w:anchor="_Toc18088642" w:history="1">
        <w:r w:rsidR="0084761B" w:rsidRPr="00A654CE">
          <w:rPr>
            <w:rStyle w:val="Hyperlink"/>
            <w:noProof/>
          </w:rPr>
          <w:t>Figure 1- Phasespace Master Client Interface</w:t>
        </w:r>
        <w:r w:rsidR="0084761B">
          <w:rPr>
            <w:noProof/>
            <w:webHidden/>
          </w:rPr>
          <w:tab/>
        </w:r>
        <w:r w:rsidR="0084761B">
          <w:rPr>
            <w:noProof/>
            <w:webHidden/>
          </w:rPr>
          <w:fldChar w:fldCharType="begin"/>
        </w:r>
        <w:r w:rsidR="0084761B">
          <w:rPr>
            <w:noProof/>
            <w:webHidden/>
          </w:rPr>
          <w:instrText xml:space="preserve"> PAGEREF _Toc18088642 \h </w:instrText>
        </w:r>
        <w:r w:rsidR="0084761B">
          <w:rPr>
            <w:noProof/>
            <w:webHidden/>
          </w:rPr>
        </w:r>
        <w:r w:rsidR="0084761B">
          <w:rPr>
            <w:noProof/>
            <w:webHidden/>
          </w:rPr>
          <w:fldChar w:fldCharType="separate"/>
        </w:r>
        <w:r w:rsidR="0084761B">
          <w:rPr>
            <w:noProof/>
            <w:webHidden/>
          </w:rPr>
          <w:t>4</w:t>
        </w:r>
        <w:r w:rsidR="0084761B">
          <w:rPr>
            <w:noProof/>
            <w:webHidden/>
          </w:rPr>
          <w:fldChar w:fldCharType="end"/>
        </w:r>
      </w:hyperlink>
    </w:p>
    <w:p w14:paraId="620DAF1D" w14:textId="77777777" w:rsidR="0084761B" w:rsidRDefault="0084761B">
      <w:pPr>
        <w:pStyle w:val="TableofFigures"/>
        <w:tabs>
          <w:tab w:val="right" w:leader="dot" w:pos="9016"/>
        </w:tabs>
        <w:rPr>
          <w:rFonts w:asciiTheme="minorHAnsi" w:eastAsiaTheme="minorEastAsia" w:hAnsiTheme="minorHAnsi" w:cstheme="minorBidi"/>
          <w:noProof/>
          <w:sz w:val="24"/>
          <w:szCs w:val="24"/>
          <w:lang w:eastAsia="en-GB"/>
        </w:rPr>
      </w:pPr>
      <w:hyperlink r:id="rId9" w:anchor="_Toc18088643" w:history="1">
        <w:r w:rsidRPr="00A654CE">
          <w:rPr>
            <w:rStyle w:val="Hyperlink"/>
            <w:noProof/>
          </w:rPr>
          <w:t>Figure 2- LED arrangement</w:t>
        </w:r>
        <w:r>
          <w:rPr>
            <w:noProof/>
            <w:webHidden/>
          </w:rPr>
          <w:tab/>
        </w:r>
        <w:r>
          <w:rPr>
            <w:noProof/>
            <w:webHidden/>
          </w:rPr>
          <w:fldChar w:fldCharType="begin"/>
        </w:r>
        <w:r>
          <w:rPr>
            <w:noProof/>
            <w:webHidden/>
          </w:rPr>
          <w:instrText xml:space="preserve"> PAGEREF _Toc18088643 \h </w:instrText>
        </w:r>
        <w:r>
          <w:rPr>
            <w:noProof/>
            <w:webHidden/>
          </w:rPr>
        </w:r>
        <w:r>
          <w:rPr>
            <w:noProof/>
            <w:webHidden/>
          </w:rPr>
          <w:fldChar w:fldCharType="separate"/>
        </w:r>
        <w:r>
          <w:rPr>
            <w:noProof/>
            <w:webHidden/>
          </w:rPr>
          <w:t>4</w:t>
        </w:r>
        <w:r>
          <w:rPr>
            <w:noProof/>
            <w:webHidden/>
          </w:rPr>
          <w:fldChar w:fldCharType="end"/>
        </w:r>
      </w:hyperlink>
    </w:p>
    <w:p w14:paraId="4203E418" w14:textId="77777777" w:rsidR="0084761B" w:rsidRDefault="0084761B">
      <w:pPr>
        <w:pStyle w:val="TableofFigures"/>
        <w:tabs>
          <w:tab w:val="right" w:leader="dot" w:pos="9016"/>
        </w:tabs>
        <w:rPr>
          <w:rFonts w:asciiTheme="minorHAnsi" w:eastAsiaTheme="minorEastAsia" w:hAnsiTheme="minorHAnsi" w:cstheme="minorBidi"/>
          <w:noProof/>
          <w:sz w:val="24"/>
          <w:szCs w:val="24"/>
          <w:lang w:eastAsia="en-GB"/>
        </w:rPr>
      </w:pPr>
      <w:hyperlink w:anchor="_Toc18088644" w:history="1">
        <w:r w:rsidRPr="00A654CE">
          <w:rPr>
            <w:rStyle w:val="Hyperlink"/>
            <w:noProof/>
          </w:rPr>
          <w:t>Figure 3-Recap 2 interface</w:t>
        </w:r>
        <w:r>
          <w:rPr>
            <w:noProof/>
            <w:webHidden/>
          </w:rPr>
          <w:tab/>
        </w:r>
        <w:r>
          <w:rPr>
            <w:noProof/>
            <w:webHidden/>
          </w:rPr>
          <w:fldChar w:fldCharType="begin"/>
        </w:r>
        <w:r>
          <w:rPr>
            <w:noProof/>
            <w:webHidden/>
          </w:rPr>
          <w:instrText xml:space="preserve"> PAGEREF _Toc18088644 \h </w:instrText>
        </w:r>
        <w:r>
          <w:rPr>
            <w:noProof/>
            <w:webHidden/>
          </w:rPr>
        </w:r>
        <w:r>
          <w:rPr>
            <w:noProof/>
            <w:webHidden/>
          </w:rPr>
          <w:fldChar w:fldCharType="separate"/>
        </w:r>
        <w:r>
          <w:rPr>
            <w:noProof/>
            <w:webHidden/>
          </w:rPr>
          <w:t>5</w:t>
        </w:r>
        <w:r>
          <w:rPr>
            <w:noProof/>
            <w:webHidden/>
          </w:rPr>
          <w:fldChar w:fldCharType="end"/>
        </w:r>
      </w:hyperlink>
    </w:p>
    <w:p w14:paraId="2A525086" w14:textId="77777777" w:rsidR="0084761B" w:rsidRDefault="0084761B">
      <w:pPr>
        <w:pStyle w:val="TableofFigures"/>
        <w:tabs>
          <w:tab w:val="right" w:leader="dot" w:pos="9016"/>
        </w:tabs>
        <w:rPr>
          <w:rFonts w:asciiTheme="minorHAnsi" w:eastAsiaTheme="minorEastAsia" w:hAnsiTheme="minorHAnsi" w:cstheme="minorBidi"/>
          <w:noProof/>
          <w:sz w:val="24"/>
          <w:szCs w:val="24"/>
          <w:lang w:eastAsia="en-GB"/>
        </w:rPr>
      </w:pPr>
      <w:hyperlink r:id="rId10" w:anchor="_Toc18088645" w:history="1">
        <w:r w:rsidRPr="00A654CE">
          <w:rPr>
            <w:rStyle w:val="Hyperlink"/>
            <w:noProof/>
          </w:rPr>
          <w:t>Figure 4-Motionbuilder actor</w:t>
        </w:r>
        <w:r>
          <w:rPr>
            <w:noProof/>
            <w:webHidden/>
          </w:rPr>
          <w:tab/>
        </w:r>
        <w:r>
          <w:rPr>
            <w:noProof/>
            <w:webHidden/>
          </w:rPr>
          <w:fldChar w:fldCharType="begin"/>
        </w:r>
        <w:r>
          <w:rPr>
            <w:noProof/>
            <w:webHidden/>
          </w:rPr>
          <w:instrText xml:space="preserve"> PAGEREF _Toc18088645 \h </w:instrText>
        </w:r>
        <w:r>
          <w:rPr>
            <w:noProof/>
            <w:webHidden/>
          </w:rPr>
        </w:r>
        <w:r>
          <w:rPr>
            <w:noProof/>
            <w:webHidden/>
          </w:rPr>
          <w:fldChar w:fldCharType="separate"/>
        </w:r>
        <w:r>
          <w:rPr>
            <w:noProof/>
            <w:webHidden/>
          </w:rPr>
          <w:t>5</w:t>
        </w:r>
        <w:r>
          <w:rPr>
            <w:noProof/>
            <w:webHidden/>
          </w:rPr>
          <w:fldChar w:fldCharType="end"/>
        </w:r>
      </w:hyperlink>
    </w:p>
    <w:p w14:paraId="32E7FC6C" w14:textId="77777777" w:rsidR="0084761B" w:rsidRDefault="0084761B">
      <w:pPr>
        <w:pStyle w:val="TableofFigures"/>
        <w:tabs>
          <w:tab w:val="right" w:leader="dot" w:pos="9016"/>
        </w:tabs>
        <w:rPr>
          <w:rFonts w:asciiTheme="minorHAnsi" w:eastAsiaTheme="minorEastAsia" w:hAnsiTheme="minorHAnsi" w:cstheme="minorBidi"/>
          <w:noProof/>
          <w:sz w:val="24"/>
          <w:szCs w:val="24"/>
          <w:lang w:eastAsia="en-GB"/>
        </w:rPr>
      </w:pPr>
      <w:hyperlink w:anchor="_Toc18088646" w:history="1">
        <w:r w:rsidRPr="00A654CE">
          <w:rPr>
            <w:rStyle w:val="Hyperlink"/>
            <w:noProof/>
          </w:rPr>
          <w:t>Figure 5-Character interface, Motionbuilder</w:t>
        </w:r>
        <w:r>
          <w:rPr>
            <w:noProof/>
            <w:webHidden/>
          </w:rPr>
          <w:tab/>
        </w:r>
        <w:r>
          <w:rPr>
            <w:noProof/>
            <w:webHidden/>
          </w:rPr>
          <w:fldChar w:fldCharType="begin"/>
        </w:r>
        <w:r>
          <w:rPr>
            <w:noProof/>
            <w:webHidden/>
          </w:rPr>
          <w:instrText xml:space="preserve"> PAGEREF _Toc18088646 \h </w:instrText>
        </w:r>
        <w:r>
          <w:rPr>
            <w:noProof/>
            <w:webHidden/>
          </w:rPr>
        </w:r>
        <w:r>
          <w:rPr>
            <w:noProof/>
            <w:webHidden/>
          </w:rPr>
          <w:fldChar w:fldCharType="separate"/>
        </w:r>
        <w:r>
          <w:rPr>
            <w:noProof/>
            <w:webHidden/>
          </w:rPr>
          <w:t>6</w:t>
        </w:r>
        <w:r>
          <w:rPr>
            <w:noProof/>
            <w:webHidden/>
          </w:rPr>
          <w:fldChar w:fldCharType="end"/>
        </w:r>
      </w:hyperlink>
    </w:p>
    <w:p w14:paraId="08CB899D" w14:textId="77777777" w:rsidR="0084761B" w:rsidRDefault="0084761B">
      <w:pPr>
        <w:pStyle w:val="TableofFigures"/>
        <w:tabs>
          <w:tab w:val="right" w:leader="dot" w:pos="9016"/>
        </w:tabs>
        <w:rPr>
          <w:rFonts w:asciiTheme="minorHAnsi" w:eastAsiaTheme="minorEastAsia" w:hAnsiTheme="minorHAnsi" w:cstheme="minorBidi"/>
          <w:noProof/>
          <w:sz w:val="24"/>
          <w:szCs w:val="24"/>
          <w:lang w:eastAsia="en-GB"/>
        </w:rPr>
      </w:pPr>
      <w:hyperlink w:anchor="_Toc18088647" w:history="1">
        <w:r w:rsidRPr="00A654CE">
          <w:rPr>
            <w:rStyle w:val="Hyperlink"/>
            <w:noProof/>
          </w:rPr>
          <w:t>Figure 6-Virtalis virtual environment with character</w:t>
        </w:r>
        <w:r>
          <w:rPr>
            <w:noProof/>
            <w:webHidden/>
          </w:rPr>
          <w:tab/>
        </w:r>
        <w:r>
          <w:rPr>
            <w:noProof/>
            <w:webHidden/>
          </w:rPr>
          <w:fldChar w:fldCharType="begin"/>
        </w:r>
        <w:r>
          <w:rPr>
            <w:noProof/>
            <w:webHidden/>
          </w:rPr>
          <w:instrText xml:space="preserve"> PAGEREF _Toc18088647 \h </w:instrText>
        </w:r>
        <w:r>
          <w:rPr>
            <w:noProof/>
            <w:webHidden/>
          </w:rPr>
        </w:r>
        <w:r>
          <w:rPr>
            <w:noProof/>
            <w:webHidden/>
          </w:rPr>
          <w:fldChar w:fldCharType="separate"/>
        </w:r>
        <w:r>
          <w:rPr>
            <w:noProof/>
            <w:webHidden/>
          </w:rPr>
          <w:t>6</w:t>
        </w:r>
        <w:r>
          <w:rPr>
            <w:noProof/>
            <w:webHidden/>
          </w:rPr>
          <w:fldChar w:fldCharType="end"/>
        </w:r>
      </w:hyperlink>
    </w:p>
    <w:p w14:paraId="036AFF5D" w14:textId="77777777" w:rsidR="0084761B" w:rsidRDefault="0084761B">
      <w:pPr>
        <w:pStyle w:val="TableofFigures"/>
        <w:tabs>
          <w:tab w:val="right" w:leader="dot" w:pos="9016"/>
        </w:tabs>
        <w:rPr>
          <w:rFonts w:asciiTheme="minorHAnsi" w:eastAsiaTheme="minorEastAsia" w:hAnsiTheme="minorHAnsi" w:cstheme="minorBidi"/>
          <w:noProof/>
          <w:sz w:val="24"/>
          <w:szCs w:val="24"/>
          <w:lang w:eastAsia="en-GB"/>
        </w:rPr>
      </w:pPr>
      <w:hyperlink w:anchor="_Toc18088648" w:history="1">
        <w:r w:rsidRPr="00A654CE">
          <w:rPr>
            <w:rStyle w:val="Hyperlink"/>
            <w:noProof/>
          </w:rPr>
          <w:t>Figure 7-Radiation dose accumulated versus time</w:t>
        </w:r>
        <w:r>
          <w:rPr>
            <w:noProof/>
            <w:webHidden/>
          </w:rPr>
          <w:tab/>
        </w:r>
        <w:r>
          <w:rPr>
            <w:noProof/>
            <w:webHidden/>
          </w:rPr>
          <w:fldChar w:fldCharType="begin"/>
        </w:r>
        <w:r>
          <w:rPr>
            <w:noProof/>
            <w:webHidden/>
          </w:rPr>
          <w:instrText xml:space="preserve"> PAGEREF _Toc18088648 \h </w:instrText>
        </w:r>
        <w:r>
          <w:rPr>
            <w:noProof/>
            <w:webHidden/>
          </w:rPr>
        </w:r>
        <w:r>
          <w:rPr>
            <w:noProof/>
            <w:webHidden/>
          </w:rPr>
          <w:fldChar w:fldCharType="separate"/>
        </w:r>
        <w:r>
          <w:rPr>
            <w:noProof/>
            <w:webHidden/>
          </w:rPr>
          <w:t>7</w:t>
        </w:r>
        <w:r>
          <w:rPr>
            <w:noProof/>
            <w:webHidden/>
          </w:rPr>
          <w:fldChar w:fldCharType="end"/>
        </w:r>
      </w:hyperlink>
    </w:p>
    <w:p w14:paraId="3AD35685" w14:textId="77777777" w:rsidR="0084761B" w:rsidRDefault="0084761B">
      <w:pPr>
        <w:pStyle w:val="TableofFigures"/>
        <w:tabs>
          <w:tab w:val="right" w:leader="dot" w:pos="9016"/>
        </w:tabs>
        <w:rPr>
          <w:rFonts w:asciiTheme="minorHAnsi" w:eastAsiaTheme="minorEastAsia" w:hAnsiTheme="minorHAnsi" w:cstheme="minorBidi"/>
          <w:noProof/>
          <w:sz w:val="24"/>
          <w:szCs w:val="24"/>
          <w:lang w:eastAsia="en-GB"/>
        </w:rPr>
      </w:pPr>
      <w:hyperlink w:anchor="_Toc18088649" w:history="1">
        <w:r w:rsidRPr="00A654CE">
          <w:rPr>
            <w:rStyle w:val="Hyperlink"/>
            <w:noProof/>
          </w:rPr>
          <w:t>Figure 8-Mock-up</w:t>
        </w:r>
        <w:r>
          <w:rPr>
            <w:noProof/>
            <w:webHidden/>
          </w:rPr>
          <w:tab/>
        </w:r>
        <w:r>
          <w:rPr>
            <w:noProof/>
            <w:webHidden/>
          </w:rPr>
          <w:fldChar w:fldCharType="begin"/>
        </w:r>
        <w:r>
          <w:rPr>
            <w:noProof/>
            <w:webHidden/>
          </w:rPr>
          <w:instrText xml:space="preserve"> PAGEREF _Toc18088649 \h </w:instrText>
        </w:r>
        <w:r>
          <w:rPr>
            <w:noProof/>
            <w:webHidden/>
          </w:rPr>
        </w:r>
        <w:r>
          <w:rPr>
            <w:noProof/>
            <w:webHidden/>
          </w:rPr>
          <w:fldChar w:fldCharType="separate"/>
        </w:r>
        <w:r>
          <w:rPr>
            <w:noProof/>
            <w:webHidden/>
          </w:rPr>
          <w:t>10</w:t>
        </w:r>
        <w:r>
          <w:rPr>
            <w:noProof/>
            <w:webHidden/>
          </w:rPr>
          <w:fldChar w:fldCharType="end"/>
        </w:r>
      </w:hyperlink>
    </w:p>
    <w:p w14:paraId="58AB0DF2" w14:textId="77777777" w:rsidR="0084761B" w:rsidRDefault="0084761B">
      <w:pPr>
        <w:pStyle w:val="TableofFigures"/>
        <w:tabs>
          <w:tab w:val="right" w:leader="dot" w:pos="9016"/>
        </w:tabs>
        <w:rPr>
          <w:rFonts w:asciiTheme="minorHAnsi" w:eastAsiaTheme="minorEastAsia" w:hAnsiTheme="minorHAnsi" w:cstheme="minorBidi"/>
          <w:noProof/>
          <w:sz w:val="24"/>
          <w:szCs w:val="24"/>
          <w:lang w:eastAsia="en-GB"/>
        </w:rPr>
      </w:pPr>
      <w:hyperlink w:anchor="_Toc18088650" w:history="1">
        <w:r w:rsidRPr="00A654CE">
          <w:rPr>
            <w:rStyle w:val="Hyperlink"/>
            <w:noProof/>
          </w:rPr>
          <w:t>Figure 9-Virtual Mock-up</w:t>
        </w:r>
        <w:r>
          <w:rPr>
            <w:noProof/>
            <w:webHidden/>
          </w:rPr>
          <w:tab/>
        </w:r>
        <w:r>
          <w:rPr>
            <w:noProof/>
            <w:webHidden/>
          </w:rPr>
          <w:fldChar w:fldCharType="begin"/>
        </w:r>
        <w:r>
          <w:rPr>
            <w:noProof/>
            <w:webHidden/>
          </w:rPr>
          <w:instrText xml:space="preserve"> PAGEREF _Toc18088650 \h </w:instrText>
        </w:r>
        <w:r>
          <w:rPr>
            <w:noProof/>
            <w:webHidden/>
          </w:rPr>
        </w:r>
        <w:r>
          <w:rPr>
            <w:noProof/>
            <w:webHidden/>
          </w:rPr>
          <w:fldChar w:fldCharType="separate"/>
        </w:r>
        <w:r>
          <w:rPr>
            <w:noProof/>
            <w:webHidden/>
          </w:rPr>
          <w:t>10</w:t>
        </w:r>
        <w:r>
          <w:rPr>
            <w:noProof/>
            <w:webHidden/>
          </w:rPr>
          <w:fldChar w:fldCharType="end"/>
        </w:r>
      </w:hyperlink>
    </w:p>
    <w:p w14:paraId="6F61A06E" w14:textId="77777777" w:rsidR="00F649EB" w:rsidRDefault="00494438" w:rsidP="00494438">
      <w:pPr>
        <w:pStyle w:val="Subtitle"/>
        <w:jc w:val="both"/>
      </w:pPr>
      <w:r>
        <w:fldChar w:fldCharType="end"/>
      </w:r>
    </w:p>
    <w:p w14:paraId="0F5490C7" w14:textId="77777777" w:rsidR="00F649EB" w:rsidRDefault="00F649EB" w:rsidP="00F649EB">
      <w:pPr>
        <w:pStyle w:val="Subtitle"/>
      </w:pPr>
    </w:p>
    <w:p w14:paraId="3A42DCAA" w14:textId="77777777" w:rsidR="00F649EB" w:rsidRPr="00E62DC0" w:rsidRDefault="00F649EB" w:rsidP="00F649EB">
      <w:pPr>
        <w:pStyle w:val="Subtitle"/>
        <w:rPr>
          <w:i/>
        </w:rPr>
      </w:pPr>
    </w:p>
    <w:p w14:paraId="32182C57" w14:textId="77777777" w:rsidR="00F649EB" w:rsidRDefault="00F649EB" w:rsidP="00F649EB">
      <w:pPr>
        <w:pStyle w:val="Subtitle"/>
      </w:pPr>
    </w:p>
    <w:p w14:paraId="6469E37D" w14:textId="77777777" w:rsidR="00F649EB" w:rsidRDefault="00F649EB" w:rsidP="00F649EB">
      <w:pPr>
        <w:pStyle w:val="Subtitle"/>
      </w:pPr>
    </w:p>
    <w:p w14:paraId="4D49231A" w14:textId="77777777" w:rsidR="00F649EB" w:rsidRDefault="00F649EB" w:rsidP="00F649EB">
      <w:pPr>
        <w:pStyle w:val="Subtitle"/>
      </w:pPr>
    </w:p>
    <w:p w14:paraId="09D47D7B" w14:textId="77777777" w:rsidR="00F649EB" w:rsidRDefault="00F649EB" w:rsidP="00F649EB">
      <w:pPr>
        <w:pStyle w:val="Subtitle"/>
      </w:pPr>
    </w:p>
    <w:p w14:paraId="37DE93C7" w14:textId="77777777" w:rsidR="00F649EB" w:rsidRDefault="00F649EB" w:rsidP="00F649EB">
      <w:pPr>
        <w:pStyle w:val="Subtitle"/>
      </w:pPr>
    </w:p>
    <w:p w14:paraId="70D806B1" w14:textId="77777777" w:rsidR="00F649EB" w:rsidRDefault="00F649EB" w:rsidP="00F649EB">
      <w:pPr>
        <w:pStyle w:val="Subtitle"/>
      </w:pPr>
    </w:p>
    <w:p w14:paraId="2A85A67E" w14:textId="77777777" w:rsidR="00F649EB" w:rsidRDefault="00F649EB" w:rsidP="00F649EB">
      <w:pPr>
        <w:pStyle w:val="Subtitle"/>
      </w:pPr>
    </w:p>
    <w:p w14:paraId="645102B8" w14:textId="77777777" w:rsidR="00F649EB" w:rsidRDefault="00F649EB" w:rsidP="00F649EB">
      <w:pPr>
        <w:pStyle w:val="Subtitle"/>
      </w:pPr>
    </w:p>
    <w:p w14:paraId="12E2299C" w14:textId="77777777" w:rsidR="00F649EB" w:rsidRDefault="00F649EB" w:rsidP="00F649EB">
      <w:pPr>
        <w:pStyle w:val="Subtitle"/>
      </w:pPr>
    </w:p>
    <w:p w14:paraId="0962F435" w14:textId="77777777" w:rsidR="00F649EB" w:rsidRDefault="00F649EB">
      <w:pPr>
        <w:pStyle w:val="Heading1"/>
        <w:rPr>
          <w:rFonts w:ascii="Times New Roman" w:eastAsia="Times New Roman" w:hAnsi="Times New Roman" w:cs="Times New Roman"/>
          <w:color w:val="auto"/>
          <w:sz w:val="22"/>
          <w:szCs w:val="20"/>
        </w:rPr>
      </w:pPr>
    </w:p>
    <w:p w14:paraId="343F4103" w14:textId="77777777" w:rsidR="00F649EB" w:rsidRDefault="00F649EB" w:rsidP="00F649EB"/>
    <w:p w14:paraId="79ADECEC" w14:textId="77777777" w:rsidR="00F649EB" w:rsidRDefault="00F649EB" w:rsidP="00F649EB"/>
    <w:p w14:paraId="20671BF6" w14:textId="77777777" w:rsidR="00F649EB" w:rsidRDefault="00F649EB" w:rsidP="00F649EB"/>
    <w:p w14:paraId="2EA87A85" w14:textId="77777777" w:rsidR="00F649EB" w:rsidRDefault="00F649EB" w:rsidP="00F649EB"/>
    <w:p w14:paraId="1071051B" w14:textId="77777777" w:rsidR="00F649EB" w:rsidRDefault="00F649EB" w:rsidP="00F649EB"/>
    <w:p w14:paraId="5ADD868B" w14:textId="77777777" w:rsidR="00F649EB" w:rsidRDefault="00F649EB" w:rsidP="00F649EB"/>
    <w:p w14:paraId="7F7F6300" w14:textId="77777777" w:rsidR="00F649EB" w:rsidRDefault="00F649EB" w:rsidP="00F649EB"/>
    <w:p w14:paraId="5505F567" w14:textId="77777777" w:rsidR="00F649EB" w:rsidRDefault="00F649EB" w:rsidP="00F649EB"/>
    <w:p w14:paraId="60A45ABD" w14:textId="77777777" w:rsidR="00F649EB" w:rsidRDefault="00F649EB" w:rsidP="00F649EB"/>
    <w:p w14:paraId="6F5C571B" w14:textId="77777777" w:rsidR="00F649EB" w:rsidRPr="00F649EB" w:rsidRDefault="00F649EB" w:rsidP="00F649EB">
      <w:pPr>
        <w:pStyle w:val="Heading1"/>
        <w:pBdr>
          <w:bottom w:val="single" w:sz="4" w:space="1" w:color="auto"/>
        </w:pBdr>
        <w:rPr>
          <w:rFonts w:ascii="Times New Roman" w:hAnsi="Times New Roman" w:cs="Times New Roman"/>
          <w:b/>
          <w:color w:val="auto"/>
        </w:rPr>
      </w:pPr>
      <w:bookmarkStart w:id="2" w:name="_Toc18088541"/>
      <w:r w:rsidRPr="00F649EB">
        <w:rPr>
          <w:rFonts w:ascii="Times New Roman" w:hAnsi="Times New Roman" w:cs="Times New Roman"/>
          <w:b/>
          <w:color w:val="auto"/>
        </w:rPr>
        <w:lastRenderedPageBreak/>
        <w:t>Introduction</w:t>
      </w:r>
      <w:bookmarkEnd w:id="2"/>
    </w:p>
    <w:p w14:paraId="448689CA" w14:textId="77777777" w:rsidR="00F649EB" w:rsidRPr="009406DC" w:rsidRDefault="00F649EB" w:rsidP="00F649EB">
      <w:r w:rsidRPr="009406DC">
        <w:t>The high luminosity large hadron collider experiments are the next big step in the future of the CERN supercollider’s journey. Fundamentally, the aims of high luminosity are to attempt to increase the number of protons under acceleration during active beam operation by a factor of 10. This will allow for far more frequent successful collisions, vastly increasing the LHC’s performance, allowing for more data to be taken and increasing the overall probability of rare events occurring; such as the production of the Higgs Boson. However, the ATLAS inner detector (ID), in its current form, will not be able to handle the increased number of proton-proton collisions. As such, the current ID must be decommissioned and replaced by a newer model; capable of reaching the new requirements.</w:t>
      </w:r>
    </w:p>
    <w:p w14:paraId="7860E245" w14:textId="77777777" w:rsidR="00F649EB" w:rsidRPr="009406DC" w:rsidRDefault="00F649EB" w:rsidP="00F649EB">
      <w:r w:rsidRPr="009406DC">
        <w:t xml:space="preserve">However, after many years of being subject to the bi-products of various collisions, residual radiation has built up within many of the ID’s components. There is not enough radiation to cause any critical damage to personnel, such as ‘radiation sickness’, but enough to warrant concern for future health during prolonged exposure; such as technicians during decommissioning efforts. Therefore, an accurate dose had to be calculated before work commenced. </w:t>
      </w:r>
    </w:p>
    <w:p w14:paraId="37D573BE" w14:textId="04E5DE2B" w:rsidR="00F649EB" w:rsidRPr="009406DC" w:rsidRDefault="00F649EB" w:rsidP="00F649EB">
      <w:r w:rsidRPr="009406DC">
        <w:t xml:space="preserve">It was decided that to calculate as accurate a dose as possible, a mock-up of the inner detector would be constructed. Once constructed, the mock-up would undergo the same procedures technicians would carry out within the actual caverns and from this, a radiation dose would be calculated before any real work began. To determine the dose received, the Phasespace motion capture system was to be utilised. The motion capture system works by having high FPS cameras arranged around the workspace of the mock-up to create a capture area. Inside this capture area would be red LEDs that the cameras could accurately track the position of in 3-D space. The LEDs could then be attached to the technician carrying out the work on the mock-up and a human model be made from the LED’s data. Additionally, a virtual environment of the mock-up was created within the game engine Virtalis 3-D renderer and an up to date </w:t>
      </w:r>
      <w:r w:rsidR="003F5F9E">
        <w:t xml:space="preserve">FLUKA </w:t>
      </w:r>
      <w:r w:rsidRPr="009406DC">
        <w:t>radiation map applied to it. The human model from the motion capture could then be added into this environment; how much of the virtual radiation it receives during the decommissioning, is how much the technicians will re</w:t>
      </w:r>
      <w:r w:rsidR="00733404">
        <w:t xml:space="preserve">ceive during active operations; ultimately, </w:t>
      </w:r>
      <w:r w:rsidRPr="009406DC">
        <w:t>providing an accurate dose estimation for decommissioning and al</w:t>
      </w:r>
      <w:r w:rsidR="00783CE0" w:rsidRPr="009406DC">
        <w:t xml:space="preserve">lowing the upgrade to proceed. </w:t>
      </w:r>
    </w:p>
    <w:p w14:paraId="12C61179" w14:textId="77777777" w:rsidR="00F649EB" w:rsidRPr="009406DC" w:rsidRDefault="00F649EB" w:rsidP="00F649EB">
      <w:r w:rsidRPr="009406DC">
        <w:t xml:space="preserve">One great advantage of this set-up is that it has great reusability potential. The most obvious way this could be reused, would be by carrying out the same method as this project, on some other area of ATLAS or the LHC. The system could also be used for training purposes. For example, trainees could be recorded carrying out work and their movements be accurately played back; should their dose be higher than expected, the data can be re-watched and accurate feedback could be given about avoiding unnecessary, radioactively hot areas. Another advantage of this set-up, it allows technicians to practice their duties in a safe environment before exposing themselves to the real thing; boosting both efficiency and safety. </w:t>
      </w:r>
    </w:p>
    <w:p w14:paraId="53991371" w14:textId="58C07FA3" w:rsidR="00F649EB" w:rsidRPr="009406DC" w:rsidRDefault="00F649EB" w:rsidP="00D10C47">
      <w:r w:rsidRPr="009406DC">
        <w:t xml:space="preserve">In summary, the aim of this project is to determine an accurate dose of radiation technicians will receive during decommissioning efforts by utilising the Phasespace motion capture system and applying the data to some form of game engine; where a virtual radiation dose can be determined. This virtual radiation dose will then be used in the </w:t>
      </w:r>
      <w:r w:rsidR="00BB4424">
        <w:t xml:space="preserve">ALARA </w:t>
      </w:r>
      <w:r w:rsidRPr="009406DC">
        <w:t>application process for allowing the decommissionin</w:t>
      </w:r>
      <w:r w:rsidR="00D10C47" w:rsidRPr="009406DC">
        <w:t xml:space="preserve">g of the ATLAS ID to commence. </w:t>
      </w:r>
    </w:p>
    <w:p w14:paraId="328BB0A4" w14:textId="77777777" w:rsidR="00D10C47" w:rsidRDefault="00D10C47" w:rsidP="00F649EB"/>
    <w:p w14:paraId="34044E35" w14:textId="77777777" w:rsidR="00F649EB" w:rsidRPr="00F649EB" w:rsidRDefault="00D10C47" w:rsidP="00D10C47">
      <w:pPr>
        <w:spacing w:before="0" w:after="160" w:line="259" w:lineRule="auto"/>
        <w:jc w:val="left"/>
      </w:pPr>
      <w:r>
        <w:br w:type="page"/>
      </w:r>
    </w:p>
    <w:p w14:paraId="24391DCC" w14:textId="77777777" w:rsidR="00E62DC0" w:rsidRPr="00733404" w:rsidRDefault="00E62DC0" w:rsidP="00E62DC0">
      <w:pPr>
        <w:pStyle w:val="Heading1"/>
        <w:pBdr>
          <w:bottom w:val="single" w:sz="4" w:space="1" w:color="auto"/>
        </w:pBdr>
        <w:rPr>
          <w:rFonts w:ascii="Times New Roman" w:hAnsi="Times New Roman" w:cs="Times New Roman"/>
          <w:b/>
          <w:color w:val="auto"/>
        </w:rPr>
      </w:pPr>
      <w:bookmarkStart w:id="3" w:name="_Toc18088542"/>
      <w:r w:rsidRPr="00733404">
        <w:rPr>
          <w:rFonts w:ascii="Times New Roman" w:hAnsi="Times New Roman" w:cs="Times New Roman"/>
          <w:b/>
          <w:color w:val="auto"/>
        </w:rPr>
        <w:lastRenderedPageBreak/>
        <w:t>Motion capture</w:t>
      </w:r>
      <w:r w:rsidR="00D60051">
        <w:rPr>
          <w:rFonts w:ascii="Times New Roman" w:hAnsi="Times New Roman" w:cs="Times New Roman"/>
          <w:b/>
          <w:color w:val="auto"/>
        </w:rPr>
        <w:t xml:space="preserve"> Hardware</w:t>
      </w:r>
      <w:bookmarkEnd w:id="3"/>
    </w:p>
    <w:p w14:paraId="3E38ED15" w14:textId="0269BE8E" w:rsidR="00E62DC0" w:rsidRDefault="00E62DC0" w:rsidP="00E62DC0">
      <w:pPr>
        <w:jc w:val="left"/>
      </w:pPr>
      <w:r>
        <w:t xml:space="preserve">Before the tests on the mock-up could begin, the set-up and limits of the Phasespace system had to be tested. One of the major concerns during initial testing was in optimising camera positions. Camera positioning is critical to </w:t>
      </w:r>
      <w:r w:rsidR="008D5F69">
        <w:t xml:space="preserve">any </w:t>
      </w:r>
      <w:r>
        <w:t>motion capture</w:t>
      </w:r>
      <w:r w:rsidR="008D5F69">
        <w:t xml:space="preserve"> </w:t>
      </w:r>
      <w:r w:rsidR="00A36142">
        <w:t>system;</w:t>
      </w:r>
      <w:r>
        <w:t xml:space="preserve"> incorrect positioning could lead to large areas of the workspace being uncovered by any camera; leading to large blind spots and subsequently occluded LED’s. As such, many tests were carried out with many different camera arrangements to determine which would provide the best results. It was decided that a camera set-up which circles the entire mock-up would be the most beneficial, leading to the final set-up below:</w:t>
      </w:r>
    </w:p>
    <w:p w14:paraId="28EC0D88" w14:textId="77777777" w:rsidR="00CE7039" w:rsidRDefault="00E62DC0" w:rsidP="00CE7039">
      <w:pPr>
        <w:keepNext/>
        <w:jc w:val="left"/>
      </w:pPr>
      <w:r>
        <w:rPr>
          <w:noProof/>
          <w:lang w:eastAsia="en-GB"/>
        </w:rPr>
        <w:drawing>
          <wp:inline distT="0" distB="0" distL="0" distR="0" wp14:anchorId="6702DE6D" wp14:editId="741BE22C">
            <wp:extent cx="5731510" cy="2876176"/>
            <wp:effectExtent l="0" t="0" r="254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5613" b="5162"/>
                    <a:stretch/>
                  </pic:blipFill>
                  <pic:spPr bwMode="auto">
                    <a:xfrm>
                      <a:off x="0" y="0"/>
                      <a:ext cx="5731510" cy="2876176"/>
                    </a:xfrm>
                    <a:prstGeom prst="rect">
                      <a:avLst/>
                    </a:prstGeom>
                    <a:ln>
                      <a:noFill/>
                    </a:ln>
                    <a:extLst>
                      <a:ext uri="{53640926-AAD7-44D8-BBD7-CCE9431645EC}">
                        <a14:shadowObscured xmlns:a14="http://schemas.microsoft.com/office/drawing/2010/main"/>
                      </a:ext>
                    </a:extLst>
                  </pic:spPr>
                </pic:pic>
              </a:graphicData>
            </a:graphic>
          </wp:inline>
        </w:drawing>
      </w:r>
    </w:p>
    <w:p w14:paraId="02CFD827" w14:textId="77777777" w:rsidR="00E62DC0" w:rsidRDefault="00CE7039" w:rsidP="00CE7039">
      <w:pPr>
        <w:pStyle w:val="Caption"/>
        <w:jc w:val="center"/>
      </w:pPr>
      <w:bookmarkStart w:id="4" w:name="_Toc18088642"/>
      <w:r>
        <w:t xml:space="preserve">Figure </w:t>
      </w:r>
      <w:r w:rsidR="00640583">
        <w:fldChar w:fldCharType="begin"/>
      </w:r>
      <w:r w:rsidR="00640583">
        <w:instrText xml:space="preserve"> SEQ Figure \* ARABIC </w:instrText>
      </w:r>
      <w:r w:rsidR="00640583">
        <w:fldChar w:fldCharType="separate"/>
      </w:r>
      <w:r w:rsidR="0084761B">
        <w:rPr>
          <w:noProof/>
        </w:rPr>
        <w:t>1</w:t>
      </w:r>
      <w:r w:rsidR="00640583">
        <w:rPr>
          <w:noProof/>
        </w:rPr>
        <w:fldChar w:fldCharType="end"/>
      </w:r>
      <w:r>
        <w:t>- Phasespace Master Client Interface</w:t>
      </w:r>
      <w:bookmarkEnd w:id="4"/>
    </w:p>
    <w:p w14:paraId="7AA3F70D" w14:textId="11D93ADE" w:rsidR="00E62DC0" w:rsidRDefault="00E62DC0" w:rsidP="00E62DC0">
      <w:pPr>
        <w:jc w:val="left"/>
      </w:pPr>
      <w:r>
        <w:t xml:space="preserve">The next major concern was the positioning of the LED’s on the technician’s body. </w:t>
      </w:r>
      <w:r w:rsidR="00CE7039">
        <w:t>M</w:t>
      </w:r>
      <w:r w:rsidR="00C21365">
        <w:t>any different set-ups were tested</w:t>
      </w:r>
      <w:r w:rsidR="00CE7039">
        <w:t>, mainly</w:t>
      </w:r>
      <w:r w:rsidR="00C21365">
        <w:t xml:space="preserve"> based on</w:t>
      </w:r>
      <w:r w:rsidR="00CE7039">
        <w:t xml:space="preserve"> trial and </w:t>
      </w:r>
      <w:r w:rsidR="00C21365">
        <w:t>error, one set-up would be tested</w:t>
      </w:r>
      <w:r w:rsidR="00CE7039">
        <w:t xml:space="preserve"> and its stability would be assessed after. </w:t>
      </w:r>
      <w:r w:rsidR="00C21365">
        <w:t xml:space="preserve">After many </w:t>
      </w:r>
      <w:r w:rsidR="008D5F69">
        <w:t>alterations,</w:t>
      </w:r>
      <w:r w:rsidR="00C21365">
        <w:t xml:space="preserve"> t</w:t>
      </w:r>
      <w:r w:rsidR="00CE7039">
        <w:t>he final set-up chosen can be seen below:</w:t>
      </w:r>
    </w:p>
    <w:p w14:paraId="7F49B857" w14:textId="77777777" w:rsidR="00E62DC0" w:rsidRPr="00EE68EF" w:rsidRDefault="00D60051" w:rsidP="00E62DC0">
      <w:pPr>
        <w:jc w:val="left"/>
      </w:pPr>
      <w:r>
        <w:rPr>
          <w:noProof/>
          <w:lang w:eastAsia="en-GB"/>
        </w:rPr>
        <mc:AlternateContent>
          <mc:Choice Requires="wpg">
            <w:drawing>
              <wp:anchor distT="0" distB="0" distL="114300" distR="114300" simplePos="0" relativeHeight="251664384" behindDoc="0" locked="0" layoutInCell="1" allowOverlap="1" wp14:anchorId="6CC0A55F" wp14:editId="3595233A">
                <wp:simplePos x="0" y="0"/>
                <wp:positionH relativeFrom="margin">
                  <wp:align>center</wp:align>
                </wp:positionH>
                <wp:positionV relativeFrom="paragraph">
                  <wp:posOffset>129972</wp:posOffset>
                </wp:positionV>
                <wp:extent cx="3855572" cy="2743201"/>
                <wp:effectExtent l="0" t="0" r="12065" b="19050"/>
                <wp:wrapNone/>
                <wp:docPr id="8" name="Group 8"/>
                <wp:cNvGraphicFramePr/>
                <a:graphic xmlns:a="http://schemas.openxmlformats.org/drawingml/2006/main">
                  <a:graphicData uri="http://schemas.microsoft.com/office/word/2010/wordprocessingGroup">
                    <wpg:wgp>
                      <wpg:cNvGrpSpPr/>
                      <wpg:grpSpPr>
                        <a:xfrm>
                          <a:off x="0" y="0"/>
                          <a:ext cx="3855572" cy="2743201"/>
                          <a:chOff x="0" y="-1"/>
                          <a:chExt cx="4769510" cy="3393819"/>
                        </a:xfrm>
                      </wpg:grpSpPr>
                      <wps:wsp>
                        <wps:cNvPr id="4" name="Oval 4"/>
                        <wps:cNvSpPr/>
                        <wps:spPr>
                          <a:xfrm>
                            <a:off x="0" y="124358"/>
                            <a:ext cx="107805" cy="106247"/>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 name="Group 7"/>
                        <wpg:cNvGrpSpPr/>
                        <wpg:grpSpPr>
                          <a:xfrm>
                            <a:off x="58515" y="-1"/>
                            <a:ext cx="4710995" cy="3393819"/>
                            <a:chOff x="-7" y="-1"/>
                            <a:chExt cx="4710995" cy="3393819"/>
                          </a:xfrm>
                        </wpg:grpSpPr>
                        <wpg:grpSp>
                          <wpg:cNvPr id="54" name="Group 54"/>
                          <wpg:cNvGrpSpPr/>
                          <wpg:grpSpPr>
                            <a:xfrm>
                              <a:off x="892454" y="102413"/>
                              <a:ext cx="3818534" cy="3291405"/>
                              <a:chOff x="0" y="0"/>
                              <a:chExt cx="6072457" cy="5311032"/>
                            </a:xfrm>
                          </wpg:grpSpPr>
                          <wps:wsp>
                            <wps:cNvPr id="217" name="Text Box 2"/>
                            <wps:cNvSpPr txBox="1">
                              <a:spLocks noChangeArrowheads="1"/>
                            </wps:cNvSpPr>
                            <wps:spPr bwMode="auto">
                              <a:xfrm>
                                <a:off x="5072332" y="5011947"/>
                                <a:ext cx="1000125" cy="299085"/>
                              </a:xfrm>
                              <a:prstGeom prst="rect">
                                <a:avLst/>
                              </a:prstGeom>
                              <a:solidFill>
                                <a:srgbClr val="FFFFFF"/>
                              </a:solidFill>
                              <a:ln w="9525">
                                <a:solidFill>
                                  <a:schemeClr val="bg1"/>
                                </a:solidFill>
                                <a:miter lim="800000"/>
                                <a:headEnd/>
                                <a:tailEnd/>
                              </a:ln>
                            </wps:spPr>
                            <wps:txbx>
                              <w:txbxContent>
                                <w:p w14:paraId="60950003" w14:textId="77777777" w:rsidR="00E62DC0" w:rsidRPr="00F376DC" w:rsidRDefault="00E62DC0" w:rsidP="00E62DC0">
                                  <w:pPr>
                                    <w:rPr>
                                      <w:b/>
                                      <w:i/>
                                      <w:lang w:val="en-US"/>
                                    </w:rPr>
                                  </w:pPr>
                                  <w:r w:rsidRPr="00F376DC">
                                    <w:rPr>
                                      <w:b/>
                                      <w:i/>
                                      <w:lang w:val="en-US"/>
                                    </w:rPr>
                                    <w:t xml:space="preserve">Symmetrical </w:t>
                                  </w:r>
                                </w:p>
                              </w:txbxContent>
                            </wps:txbx>
                            <wps:bodyPr rot="0" vert="horz" wrap="square" lIns="91440" tIns="45720" rIns="91440" bIns="45720" anchor="t" anchorCtr="0">
                              <a:noAutofit/>
                            </wps:bodyPr>
                          </wps:wsp>
                          <wpg:grpSp>
                            <wpg:cNvPr id="53" name="Group 53"/>
                            <wpg:cNvGrpSpPr/>
                            <wpg:grpSpPr>
                              <a:xfrm>
                                <a:off x="0" y="0"/>
                                <a:ext cx="5969635" cy="4905375"/>
                                <a:chOff x="0" y="0"/>
                                <a:chExt cx="5969635" cy="4905375"/>
                              </a:xfrm>
                            </wpg:grpSpPr>
                            <wpg:grpSp>
                              <wpg:cNvPr id="43" name="Group 43"/>
                              <wpg:cNvGrpSpPr/>
                              <wpg:grpSpPr>
                                <a:xfrm>
                                  <a:off x="0" y="0"/>
                                  <a:ext cx="5969635" cy="4905375"/>
                                  <a:chOff x="0" y="0"/>
                                  <a:chExt cx="5969635" cy="4905375"/>
                                </a:xfrm>
                              </wpg:grpSpPr>
                              <pic:pic xmlns:pic="http://schemas.openxmlformats.org/drawingml/2006/picture">
                                <pic:nvPicPr>
                                  <pic:cNvPr id="18" name="Picture 18" descr="Image result for human body outline front back and sid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9635" cy="4905375"/>
                                  </a:xfrm>
                                  <a:prstGeom prst="rect">
                                    <a:avLst/>
                                  </a:prstGeom>
                                  <a:noFill/>
                                  <a:ln>
                                    <a:noFill/>
                                  </a:ln>
                                </pic:spPr>
                              </pic:pic>
                              <wps:wsp>
                                <wps:cNvPr id="19" name="Oval 19"/>
                                <wps:cNvSpPr/>
                                <wps:spPr>
                                  <a:xfrm>
                                    <a:off x="723900" y="847725"/>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1276350" y="847725"/>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742950" y="1238250"/>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Oval 22"/>
                                <wps:cNvSpPr/>
                                <wps:spPr>
                                  <a:xfrm>
                                    <a:off x="1295400" y="1247775"/>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Oval 23"/>
                                <wps:cNvSpPr/>
                                <wps:spPr>
                                  <a:xfrm>
                                    <a:off x="733425" y="2019300"/>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Oval 24"/>
                                <wps:cNvSpPr/>
                                <wps:spPr>
                                  <a:xfrm>
                                    <a:off x="1314450" y="2028825"/>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Oval 25"/>
                                <wps:cNvSpPr/>
                                <wps:spPr>
                                  <a:xfrm>
                                    <a:off x="3238500" y="1238250"/>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829050" y="1228725"/>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l 27"/>
                                <wps:cNvSpPr/>
                                <wps:spPr>
                                  <a:xfrm>
                                    <a:off x="3257550" y="809625"/>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Oval 28"/>
                                <wps:cNvSpPr/>
                                <wps:spPr>
                                  <a:xfrm>
                                    <a:off x="3752850" y="809625"/>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val 29"/>
                                <wps:cNvSpPr/>
                                <wps:spPr>
                                  <a:xfrm>
                                    <a:off x="847725" y="47625"/>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Oval 30"/>
                                <wps:cNvSpPr/>
                                <wps:spPr>
                                  <a:xfrm>
                                    <a:off x="1171575" y="58049"/>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Oval 31"/>
                                <wps:cNvSpPr/>
                                <wps:spPr>
                                  <a:xfrm>
                                    <a:off x="3667125" y="57150"/>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Oval 32"/>
                                <wps:cNvSpPr/>
                                <wps:spPr>
                                  <a:xfrm>
                                    <a:off x="3400425" y="47625"/>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Oval 33"/>
                                <wps:cNvSpPr/>
                                <wps:spPr>
                                  <a:xfrm>
                                    <a:off x="5648325" y="4552950"/>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Oval 34"/>
                                <wps:cNvSpPr/>
                                <wps:spPr>
                                  <a:xfrm>
                                    <a:off x="5715000" y="3762375"/>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Oval 35"/>
                                <wps:cNvSpPr/>
                                <wps:spPr>
                                  <a:xfrm>
                                    <a:off x="5486400" y="2800350"/>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Oval 36"/>
                                <wps:cNvSpPr/>
                                <wps:spPr>
                                  <a:xfrm>
                                    <a:off x="5543550" y="1333500"/>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Oval 37"/>
                                <wps:cNvSpPr/>
                                <wps:spPr>
                                  <a:xfrm>
                                    <a:off x="5391150" y="2028825"/>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Oval 38"/>
                                <wps:cNvSpPr/>
                                <wps:spPr>
                                  <a:xfrm>
                                    <a:off x="5172075" y="2486025"/>
                                    <a:ext cx="114300" cy="1143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Oval 39"/>
                                <wps:cNvSpPr/>
                                <wps:spPr>
                                  <a:xfrm>
                                    <a:off x="5276850" y="2562225"/>
                                    <a:ext cx="114300" cy="1143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Oval 40"/>
                                <wps:cNvSpPr/>
                                <wps:spPr>
                                  <a:xfrm>
                                    <a:off x="5276850" y="2371725"/>
                                    <a:ext cx="114300" cy="1143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 41"/>
                                <wps:cNvSpPr/>
                                <wps:spPr>
                                  <a:xfrm>
                                    <a:off x="3810000" y="2000250"/>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Oval 42"/>
                                <wps:cNvSpPr/>
                                <wps:spPr>
                                  <a:xfrm>
                                    <a:off x="3257550" y="1990725"/>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 name="Oval 44"/>
                              <wps:cNvSpPr/>
                              <wps:spPr>
                                <a:xfrm>
                                  <a:off x="845389" y="4554747"/>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Oval 45"/>
                              <wps:cNvSpPr/>
                              <wps:spPr>
                                <a:xfrm>
                                  <a:off x="802257" y="3769743"/>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Oval 46"/>
                              <wps:cNvSpPr/>
                              <wps:spPr>
                                <a:xfrm>
                                  <a:off x="741872" y="2838090"/>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Oval 47"/>
                              <wps:cNvSpPr/>
                              <wps:spPr>
                                <a:xfrm>
                                  <a:off x="1207698" y="4563373"/>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48"/>
                              <wps:cNvSpPr/>
                              <wps:spPr>
                                <a:xfrm>
                                  <a:off x="1250830" y="3761117"/>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Oval 49"/>
                              <wps:cNvSpPr/>
                              <wps:spPr>
                                <a:xfrm>
                                  <a:off x="1293962" y="2846717"/>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Oval 51"/>
                              <wps:cNvSpPr/>
                              <wps:spPr>
                                <a:xfrm>
                                  <a:off x="3709359" y="4563373"/>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Oval 52"/>
                              <wps:cNvSpPr/>
                              <wps:spPr>
                                <a:xfrm>
                                  <a:off x="3338423" y="4563373"/>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6" name="Text Box 2"/>
                          <wps:cNvSpPr txBox="1">
                            <a:spLocks noChangeArrowheads="1"/>
                          </wps:cNvSpPr>
                          <wps:spPr bwMode="auto">
                            <a:xfrm>
                              <a:off x="-7" y="-1"/>
                              <a:ext cx="2292350" cy="380108"/>
                            </a:xfrm>
                            <a:prstGeom prst="rect">
                              <a:avLst/>
                            </a:prstGeom>
                            <a:noFill/>
                            <a:ln w="9525">
                              <a:noFill/>
                              <a:miter lim="800000"/>
                              <a:headEnd/>
                              <a:tailEnd/>
                            </a:ln>
                          </wps:spPr>
                          <wps:txbx>
                            <w:txbxContent>
                              <w:p w14:paraId="42B0E570" w14:textId="77777777" w:rsidR="00C21365" w:rsidRDefault="00C21365">
                                <w:r>
                                  <w:t>LED</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CC0A55F" id="Group 8" o:spid="_x0000_s1026" style="position:absolute;margin-left:0;margin-top:10.25pt;width:303.6pt;height:3in;z-index:251664384;mso-position-horizontal:center;mso-position-horizontal-relative:margin;mso-width-relative:margin;mso-height-relative:margin" coordorigin=",-1" coordsize="4769510,3393819"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">
                <v:oval id="Oval 4" o:spid="_x0000_s1027" style="position:absolute;top:124358;width:107805;height:10624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ysWRxQAA&#10;ANoAAAAPAAAAZHJzL2Rvd25yZXYueG1sRI9Ba8JAFITvQv/D8gq96aa2tBJdRRSpBXtoWuj1mX1m&#10;U7NvQ3abRH+9WxA8DjPzDTNb9LYSLTW+dKzgcZSAIM6dLrlQ8P21GU5A+ICssXJMCk7kYTG/G8ww&#10;1a7jT2qzUIgIYZ+iAhNCnUrpc0MW/cjVxNE7uMZiiLIppG6wi3BbyXGSvEiLJccFgzWtDOXH7M8q&#10;2O4Pp9e3DzPpfpNzu9v9cPa+flLq4b5fTkEE6sMtfG1vtYJn+L8Sb4Cc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jKxZHFAAAA2gAAAA8AAAAAAAAAAAAAAAAAlwIAAGRycy9k&#10;b3ducmV2LnhtbFBLBQYAAAAABAAEAPUAAACJAwAAAAA=&#10;" fillcolor="red" strokecolor="#1f4d78 [1604]" strokeweight="1pt">
                  <v:stroke joinstyle="miter"/>
                </v:oval>
                <v:group id="Group 7" o:spid="_x0000_s1028" style="position:absolute;left:58515;top:-1;width:4710995;height:3393819" coordorigin="-7,-1" coordsize="4710995,339381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group id="Group 54" o:spid="_x0000_s1029" style="position:absolute;left:892454;top:102413;width:3818534;height:3291405" coordsize="6072457,531103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BGx92cUAAADbAAAA&#10;DwAAAAAAAAAAAAAAAACpAgAAZHJzL2Rvd25yZXYueG1sUEsFBgAAAAAEAAQA+gAAAJsDAAAAAA==&#10;">
                    <v:shapetype id="_x0000_t202" coordsize="21600,21600" o:spt="202" path="m0,0l0,21600,21600,21600,21600,0xe">
                      <v:stroke joinstyle="miter"/>
                      <v:path gradientshapeok="t" o:connecttype="rect"/>
                    </v:shapetype>
                    <v:shape id="Text Box 2" o:spid="_x0000_s1030" type="#_x0000_t202" style="position:absolute;left:5072332;top:5011947;width:1000125;height:2990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8xDRxQAA&#10;ANwAAAAPAAAAZHJzL2Rvd25yZXYueG1sRI9Pa8JAFMTvBb/D8gRvdaOIf6KrlJZKL1KMoh6f2WcS&#10;zL4N2a1GP71bEDwOM/MbZrZoTCkuVLvCsoJeNwJBnFpdcKZgu/l+H4NwHlljaZkU3MjBYt56m2Gs&#10;7ZXXdEl8JgKEXYwKcu+rWEqX5mTQdW1FHLyTrQ36IOtM6hqvAW5K2Y+ioTRYcFjIsaLPnNJz8mcU&#10;uDQa7n4HyW5/lEu6T7T+OixXSnXazccUhKfGv8LP9o9W0O+N4P9MOAJy/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vzENHFAAAA3AAAAA8AAAAAAAAAAAAAAAAAlwIAAGRycy9k&#10;b3ducmV2LnhtbFBLBQYAAAAABAAEAPUAAACJAwAAAAA=&#10;" strokecolor="white [3212]">
                      <v:textbox>
                        <w:txbxContent>
                          <w:p w14:paraId="60950003" w14:textId="77777777" w:rsidR="00E62DC0" w:rsidRPr="00F376DC" w:rsidRDefault="00E62DC0" w:rsidP="00E62DC0">
                            <w:pPr>
                              <w:rPr>
                                <w:b/>
                                <w:i/>
                                <w:lang w:val="en-US"/>
                              </w:rPr>
                            </w:pPr>
                            <w:r w:rsidRPr="00F376DC">
                              <w:rPr>
                                <w:b/>
                                <w:i/>
                                <w:lang w:val="en-US"/>
                              </w:rPr>
                              <w:t xml:space="preserve">Symmetrical </w:t>
                            </w:r>
                          </w:p>
                        </w:txbxContent>
                      </v:textbox>
                    </v:shape>
                    <v:group id="Group 53" o:spid="_x0000_s1031" style="position:absolute;width:5969635;height:4905375" coordsize="5969635,49053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i4XlrcUAAADbAAAA&#10;DwAAAAAAAAAAAAAAAACpAgAAZHJzL2Rvd25yZXYueG1sUEsFBgAAAAAEAAQA+gAAAJsDAAAAAA==&#10;">
                      <v:group id="Group 43" o:spid="_x0000_s1032" style="position:absolute;width:5969635;height:4905375" coordsize="5969635,49053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OXHNwxAAAANsAAAAPAAAAZHJzL2Rvd25yZXYueG1sRI9Pi8IwFMTvC36H8ARv&#10;a1p1RapRRFzxIIJ/QLw9mmdbbF5Kk23rt98sCHscZuY3zGLVmVI0VLvCsoJ4GIEgTq0uOFNwvXx/&#10;zkA4j6yxtEwKXuRgtex9LDDRtuUTNWefiQBhl6CC3PsqkdKlORl0Q1sRB+9ha4M+yDqTusY2wE0p&#10;R1E0lQYLDgs5VrTJKX2ef4yCXYvtehxvm8PzsXndL1/H2yEmpQb9bj0H4anz/+F3e68VTMb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OXHNwxAAAANsAAAAP&#10;AAAAAAAAAAAAAAAAAKk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3" type="#_x0000_t75" alt="Image result for human body outline front back and side" style="position:absolute;width:5969635;height:49053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j2&#10;JfLDAAAA2wAAAA8AAABkcnMvZG93bnJldi54bWxEj0uLAjEQhO8L/ofQC97WxAeLO2sUERWv6wM8&#10;NpPemcFJZ5hEHf+9fRC8dVPVVV/PFp2v1Y3aWAW2MBwYUMR5cBUXFo6HzdcUVEzIDuvAZOFBERbz&#10;3scMMxfu/Ee3fSqUhHDM0EKZUpNpHfOSPMZBaIhF+w+txyRrW2jX4l3Cfa1HxnxrjxVLQ4kNrUrK&#10;L/urt7Acr4fH82S13brT6eey1iZNrsba/me3/AWVqEtv8+t65wRfYOUXGUDPn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SPYl8sMAAADbAAAADwAAAAAAAAAAAAAAAACcAgAA&#10;ZHJzL2Rvd25yZXYueG1sUEsFBgAAAAAEAAQA9wAAAIwDAAAAAA==&#10;">
                          <v:imagedata r:id="rId13" o:title="Image result for human body outline front back and side"/>
                          <v:path arrowok="t"/>
                        </v:shape>
                        <v:oval id="Oval 19" o:spid="_x0000_s1034" style="position:absolute;left:723900;top:847725;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z/j8xAAA&#10;ANsAAAAPAAAAZHJzL2Rvd25yZXYueG1sRE9Na8JAEL0X/A/LCL3VjRVaja5SWqQW7MEoeB2zYzaa&#10;nQ3ZbRL767uFQm/zeJ+zWPW2Ei01vnSsYDxKQBDnTpdcKDjs1w9TED4ga6wck4IbeVgtB3cLTLXr&#10;eEdtFgoRQ9inqMCEUKdS+tyQRT9yNXHkzq6xGCJsCqkb7GK4reRjkjxJiyXHBoM1vRrKr9mXVbA5&#10;nW/P759m2l2S73a7PXL28TZR6n7Yv8xBBOrDv/jPvdFx/gx+f4kHyOU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c/4/MQAAADbAAAADwAAAAAAAAAAAAAAAACXAgAAZHJzL2Rv&#10;d25yZXYueG1sUEsFBgAAAAAEAAQA9QAAAIgDAAAAAA==&#10;" fillcolor="red" strokecolor="#1f4d78 [1604]" strokeweight="1pt">
                          <v:stroke joinstyle="miter"/>
                        </v:oval>
                        <v:oval id="Oval 20" o:spid="_x0000_s1035" style="position:absolute;left:1276350;top:847725;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mZvcwgAA&#10;ANsAAAAPAAAAZHJzL2Rvd25yZXYueG1sRE/Pa8IwFL4P9j+EN9htpnPgpBplKGMO9GAVvD6bZ1Nt&#10;XkqTtdW/3hwGHj++39N5byvRUuNLxwreBwkI4tzpkgsF+9332xiED8gaK8ek4Eoe5rPnpymm2nW8&#10;pTYLhYgh7FNUYEKoUyl9bsiiH7iaOHIn11gMETaF1A12MdxWcpgkI2mx5NhgsKaFofyS/VkFq+Pp&#10;+vmzMePunNza9frA2e/yQ6nXl/5rAiJQHx7if/dKKxjG9fFL/AFydg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KZm9zCAAAA2wAAAA8AAAAAAAAAAAAAAAAAlwIAAGRycy9kb3du&#10;cmV2LnhtbFBLBQYAAAAABAAEAPUAAACGAwAAAAA=&#10;" fillcolor="red" strokecolor="#1f4d78 [1604]" strokeweight="1pt">
                          <v:stroke joinstyle="miter"/>
                        </v:oval>
                        <v:oval id="Oval 21" o:spid="_x0000_s1036" style="position:absolute;left:742950;top:1238250;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1T5HxQAA&#10;ANsAAAAPAAAAZHJzL2Rvd25yZXYueG1sRI9Ba8JAFITvBf/D8gq91Y0KVVJXKZaiBT0YC72+Zp/Z&#10;tNm3IbtNor/eFQSPw8x8w8yXva1ES40vHSsYDRMQxLnTJRcKvg4fzzMQPiBrrByTghN5WC4GD3NM&#10;tet4T20WChEh7FNUYEKoUyl9bsiiH7qaOHpH11gMUTaF1A12EW4rOU6SF2mx5LhgsKaVofwv+7cK&#10;Nj/H03S9M7PuNzm32+03Z5/vE6WeHvu3VxCB+nAP39obrWA8guuX+APk4g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3VPkfFAAAA2wAAAA8AAAAAAAAAAAAAAAAAlwIAAGRycy9k&#10;b3ducmV2LnhtbFBLBQYAAAAABAAEAPUAAACJAwAAAAA=&#10;" fillcolor="red" strokecolor="#1f4d78 [1604]" strokeweight="1pt">
                          <v:stroke joinstyle="miter"/>
                        </v:oval>
                        <v:oval id="Oval 22" o:spid="_x0000_s1037" style="position:absolute;left:1295400;top:1247775;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B6AwxgAA&#10;ANsAAAAPAAAAZHJzL2Rvd25yZXYueG1sRI9Ba8JAFITvBf/D8gRvdWMKVlJXKZZSBT00LfT6mn1m&#10;02bfhuyaRH+9KxR6HGbmG2a5HmwtOmp95VjBbJqAIC6crrhU8Pnxer8A4QOyxtoxKTiTh/VqdLfE&#10;TLue36nLQykihH2GCkwITSalLwxZ9FPXEEfv6FqLIcq2lLrFPsJtLdMkmUuLFccFgw1tDBW/+ckq&#10;2H4fz49vB7Pof5JLt99/cb57eVBqMh6en0AEGsJ/+K+91QrSFG5f4g+Qqy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NB6AwxgAAANsAAAAPAAAAAAAAAAAAAAAAAJcCAABkcnMv&#10;ZG93bnJldi54bWxQSwUGAAAAAAQABAD1AAAAigMAAAAA&#10;" fillcolor="red" strokecolor="#1f4d78 [1604]" strokeweight="1pt">
                          <v:stroke joinstyle="miter"/>
                        </v:oval>
                        <v:oval id="Oval 23" o:spid="_x0000_s1038" style="position:absolute;left:733425;top:2019300;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SwWrxQAA&#10;ANsAAAAPAAAAZHJzL2Rvd25yZXYueG1sRI9Ba8JAFITvBf/D8gRvdaNCK6mriCJasAfTQq+v2Wc2&#10;bfZtyK5J9Ne7hUKPw8x8wyxWva1ES40vHSuYjBMQxLnTJRcKPt53j3MQPiBrrByTgit5WC0HDwtM&#10;tev4RG0WChEh7FNUYEKoUyl9bsiiH7uaOHpn11gMUTaF1A12EW4rOU2SJ2mx5LhgsKaNofwnu1gF&#10;h6/z9Xn/Zubdd3Jrj8dPzl63M6VGw379AiJQH/7Df+2DVjCdwe+X+APk8g4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JLBavFAAAA2wAAAA8AAAAAAAAAAAAAAAAAlwIAAGRycy9k&#10;b3ducmV2LnhtbFBLBQYAAAAABAAEAPUAAACJAwAAAAA=&#10;" fillcolor="red" strokecolor="#1f4d78 [1604]" strokeweight="1pt">
                          <v:stroke joinstyle="miter"/>
                        </v:oval>
                        <v:oval id="Oval 24" o:spid="_x0000_s1039" style="position:absolute;left:1314450;top:2028825;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op3fxgAA&#10;ANsAAAAPAAAAZHJzL2Rvd25yZXYueG1sRI9Ba8JAFITvgv9heYXedFNbqqSuUlqKFvRgWuj1NfvM&#10;pmbfhuyaRH+9WxA8DjPzDTNf9rYSLTW+dKzgYZyAIM6dLrlQ8P31MZqB8AFZY+WYFJzIw3IxHMwx&#10;1a7jHbVZKESEsE9RgQmhTqX0uSGLfuxq4ujtXWMxRNkUUjfYRbit5CRJnqXFkuOCwZreDOWH7GgV&#10;rH/3p+lqa2bdX3JuN5sfzj7fH5W6v+tfX0AE6sMtfG2vtYLJE/x/iT9ALi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top3fxgAAANsAAAAPAAAAAAAAAAAAAAAAAJcCAABkcnMv&#10;ZG93bnJldi54bWxQSwUGAAAAAAQABAD1AAAAigMAAAAA&#10;" fillcolor="red" strokecolor="#1f4d78 [1604]" strokeweight="1pt">
                          <v:stroke joinstyle="miter"/>
                        </v:oval>
                        <v:oval id="Oval 25" o:spid="_x0000_s1040" style="position:absolute;left:3238500;top:1238250;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7jhExgAA&#10;ANsAAAAPAAAAZHJzL2Rvd25yZXYueG1sRI9Ba8JAFITvgv9heYXedFNLq6SuUlqKFvRgWuj1NfvM&#10;pmbfhuyaRH+9WxA8DjPzDTNf9rYSLTW+dKzgYZyAIM6dLrlQ8P31MZqB8AFZY+WYFJzIw3IxHMwx&#10;1a7jHbVZKESEsE9RgQmhTqX0uSGLfuxq4ujtXWMxRNkUUjfYRbit5CRJnqXFkuOCwZreDOWH7GgV&#10;rH/3p+lqa2bdX3JuN5sfzj7fH5W6v+tfX0AE6sMtfG2vtYLJE/x/iT9ALi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C7jhExgAAANsAAAAPAAAAAAAAAAAAAAAAAJcCAABkcnMv&#10;ZG93bnJldi54bWxQSwUGAAAAAAQABAD1AAAAigMAAAAA&#10;" fillcolor="red" strokecolor="#1f4d78 [1604]" strokeweight="1pt">
                          <v:stroke joinstyle="miter"/>
                        </v:oval>
                        <v:oval id="Oval 26" o:spid="_x0000_s1041" style="position:absolute;left:3829050;top:1228725;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PKYzxQAA&#10;ANsAAAAPAAAAZHJzL2Rvd25yZXYueG1sRI9Ba8JAFITvQv/D8gq96aYWrKSuUhRRwR6MhV5fs89s&#10;2uzbkF2T6K93CwWPw8x8w8wWva1ES40vHSt4HiUgiHOnSy4UfB7XwykIH5A1Vo5JwYU8LOYPgxmm&#10;2nV8oDYLhYgQ9ikqMCHUqZQ+N2TRj1xNHL2TayyGKJtC6ga7CLeVHCfJRFosOS4YrGlpKP/NzlbB&#10;9vt0ed18mGn3k1zb/f6Ls93qRamnx/79DUSgPtzD/+2tVjCewN+X+APk/AY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I8pjPFAAAA2wAAAA8AAAAAAAAAAAAAAAAAlwIAAGRycy9k&#10;b3ducmV2LnhtbFBLBQYAAAAABAAEAPUAAACJAwAAAAA=&#10;" fillcolor="red" strokecolor="#1f4d78 [1604]" strokeweight="1pt">
                          <v:stroke joinstyle="miter"/>
                        </v:oval>
                        <v:oval id="Oval 27" o:spid="_x0000_s1042" style="position:absolute;left:3257550;top:809625;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cAOoxQAA&#10;ANsAAAAPAAAAZHJzL2Rvd25yZXYueG1sRI9Ba8JAFITvBf/D8gRvdaNCldRVRClVsAfTQq+v2Wc2&#10;bfZtyK5J7K93hUKPw8x8wyzXva1ES40vHSuYjBMQxLnTJRcKPt5fHhcgfEDWWDkmBVfysF4NHpaY&#10;atfxidosFCJC2KeowIRQp1L63JBFP3Y1cfTOrrEYomwKqRvsItxWcpokT9JiyXHBYE1bQ/lPdrEK&#10;9l/n6/z1zSy67+S3PR4/OTvsZkqNhv3mGUSgPvyH/9p7rWA6h/uX+APk6gY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1wA6jFAAAA2wAAAA8AAAAAAAAAAAAAAAAAlwIAAGRycy9k&#10;b3ducmV2LnhtbFBLBQYAAAAABAAEAPUAAACJAwAAAAA=&#10;" fillcolor="red" strokecolor="#1f4d78 [1604]" strokeweight="1pt">
                          <v:stroke joinstyle="miter"/>
                        </v:oval>
                        <v:oval id="Oval 28" o:spid="_x0000_s1043" style="position:absolute;left:3752850;top:809625;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75fawgAA&#10;ANsAAAAPAAAAZHJzL2Rvd25yZXYueG1sRE/Pa8IwFL4P9j+EN9htpnPgpBplKGMO9GAVvD6bZ1Nt&#10;XkqTtdW/3hwGHj++39N5byvRUuNLxwreBwkI4tzpkgsF+9332xiED8gaK8ek4Eoe5rPnpymm2nW8&#10;pTYLhYgh7FNUYEKoUyl9bsiiH7iaOHIn11gMETaF1A12MdxWcpgkI2mx5NhgsKaFofyS/VkFq+Pp&#10;+vmzMePunNza9frA2e/yQ6nXl/5rAiJQHx7if/dKKxjGsfFL/AFydg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zvl9rCAAAA2wAAAA8AAAAAAAAAAAAAAAAAlwIAAGRycy9kb3du&#10;cmV2LnhtbFBLBQYAAAAABAAEAPUAAACGAwAAAAA=&#10;" fillcolor="red" strokecolor="#1f4d78 [1604]" strokeweight="1pt">
                          <v:stroke joinstyle="miter"/>
                        </v:oval>
                        <v:oval id="Oval 29" o:spid="_x0000_s1044" style="position:absolute;left:847725;top:47625;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ozJBxgAA&#10;ANsAAAAPAAAAZHJzL2Rvd25yZXYueG1sRI9Ba8JAFITvgv9heUJvuqlCa1NXKYpUQQ9NC72+Zp/Z&#10;tNm3IbtNor/eFQo9DjPzDbNY9bYSLTW+dKzgfpKAIM6dLrlQ8PG+Hc9B+ICssXJMCs7kYbUcDhaY&#10;atfxG7VZKESEsE9RgQmhTqX0uSGLfuJq4uidXGMxRNkUUjfYRbit5DRJHqTFkuOCwZrWhvKf7Ncq&#10;2H2dzo+vRzPvvpNLezh8crbfzJS6G/UvzyAC9eE//NfeaQXTJ7h9iT9ALq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DozJBxgAAANsAAAAPAAAAAAAAAAAAAAAAAJcCAABkcnMv&#10;ZG93bnJldi54bWxQSwUGAAAAAAQABAD1AAAAigMAAAAA&#10;" fillcolor="red" strokecolor="#1f4d78 [1604]" strokeweight="1pt">
                          <v:stroke joinstyle="miter"/>
                        </v:oval>
                        <v:oval id="Oval 30" o:spid="_x0000_s1045" style="position:absolute;left:1171575;top:58049;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QA0BwgAA&#10;ANsAAAAPAAAAZHJzL2Rvd25yZXYueG1sRE/Pa8IwFL4P9j+EN9htplPYpBplKDIHerAKXp/Ns6k2&#10;L6XJ2rq/3hwGHj++39N5byvRUuNLxwreBwkI4tzpkgsFh/3qbQzCB2SNlWNScCMP89nz0xRT7Tre&#10;UZuFQsQQ9ikqMCHUqZQ+N2TRD1xNHLmzayyGCJtC6ga7GG4rOUySD2mx5NhgsKaFofya/VoF69P5&#10;9vm9NePukvy1m82Rs5/lSKnXl/5rAiJQHx7if/daKxjF9fFL/AFydg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dADQHCAAAA2wAAAA8AAAAAAAAAAAAAAAAAlwIAAGRycy9kb3du&#10;cmV2LnhtbFBLBQYAAAAABAAEAPUAAACGAwAAAAA=&#10;" fillcolor="red" strokecolor="#1f4d78 [1604]" strokeweight="1pt">
                          <v:stroke joinstyle="miter"/>
                        </v:oval>
                        <v:oval id="Oval 31" o:spid="_x0000_s1046" style="position:absolute;left:3667125;top:57150;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DKiaxQAA&#10;ANsAAAAPAAAAZHJzL2Rvd25yZXYueG1sRI9Ba8JAFITvBf/D8gre6sYKVVJXKZZSC3owFnp9zT6z&#10;abNvQ3ZNor/eFQSPw8x8w8yXva1ES40vHSsYjxIQxLnTJRcKvvcfTzMQPiBrrByTghN5WC4GD3NM&#10;tet4R20WChEh7FNUYEKoUyl9bsiiH7maOHoH11gMUTaF1A12EW4r+ZwkL9JiyXHBYE0rQ/l/drQK&#10;1r+H0/Rza2bdX3JuN5sfzr7eJ0oNH/u3VxCB+nAP39prrWAyhuuX+APk4g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gMqJrFAAAA2wAAAA8AAAAAAAAAAAAAAAAAlwIAAGRycy9k&#10;b3ducmV2LnhtbFBLBQYAAAAABAAEAPUAAACJAwAAAAA=&#10;" fillcolor="red" strokecolor="#1f4d78 [1604]" strokeweight="1pt">
                          <v:stroke joinstyle="miter"/>
                        </v:oval>
                        <v:oval id="Oval 32" o:spid="_x0000_s1047" style="position:absolute;left:3400425;top:47625;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3jbtxQAA&#10;ANsAAAAPAAAAZHJzL2Rvd25yZXYueG1sRI9Ba8JAFITvBf/D8gRvdaNCK6mriCJasAfTQq+v2Wc2&#10;bfZtyK5J9Ne7hUKPw8x8wyxWva1ES40vHSuYjBMQxLnTJRcKPt53j3MQPiBrrByTgit5WC0HDwtM&#10;tev4RG0WChEh7FNUYEKoUyl9bsiiH7uaOHpn11gMUTaF1A12EW4rOU2SJ2mx5LhgsKaNofwnu1gF&#10;h6/z9Xn/Zubdd3Jrj8dPzl63M6VGw379AiJQH/7Df+2DVjCbwu+X+APk8g4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jeNu3FAAAA2wAAAA8AAAAAAAAAAAAAAAAAlwIAAGRycy9k&#10;b3ducmV2LnhtbFBLBQYAAAAABAAEAPUAAACJAwAAAAA=&#10;" fillcolor="red" strokecolor="#1f4d78 [1604]" strokeweight="1pt">
                          <v:stroke joinstyle="miter"/>
                        </v:oval>
                        <v:oval id="Oval 33" o:spid="_x0000_s1048" style="position:absolute;left:5648325;top:4552950;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kpN2xgAA&#10;ANsAAAAPAAAAZHJzL2Rvd25yZXYueG1sRI9Ba8JAFITvBf/D8oTe6sYGWomuUiylFvTQtOD1mX1m&#10;Y7NvQ3abRH+9KxR6HGbmG2axGmwtOmp95VjBdJKAIC6crrhU8P319jAD4QOyxtoxKTiTh9VydLfA&#10;TLueP6nLQykihH2GCkwITSalLwxZ9BPXEEfv6FqLIcq2lLrFPsJtLR+T5ElarDguGGxobaj4yX+t&#10;gs3heH5+35lZf0ou3Xa75/zjNVXqfjy8zEEEGsJ/+K+90QrSFG5f4g+Qyy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nkpN2xgAAANsAAAAPAAAAAAAAAAAAAAAAAJcCAABkcnMv&#10;ZG93bnJldi54bWxQSwUGAAAAAAQABAD1AAAAigMAAAAA&#10;" fillcolor="red" strokecolor="#1f4d78 [1604]" strokeweight="1pt">
                          <v:stroke joinstyle="miter"/>
                        </v:oval>
                        <v:oval id="Oval 34" o:spid="_x0000_s1049" style="position:absolute;left:5715000;top:3762375;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ewsCxgAA&#10;ANsAAAAPAAAAZHJzL2Rvd25yZXYueG1sRI9Ba8JAFITvBf/D8gRvurGWKtFVSovUgh5MC72+Zp/Z&#10;aPZtyG6T2F/fLQg9DjPzDbPa9LYSLTW+dKxgOklAEOdOl1wo+HjfjhcgfEDWWDkmBVfysFkP7laY&#10;atfxkdosFCJC2KeowIRQp1L63JBFP3E1cfROrrEYomwKqRvsItxW8j5JHqXFkuOCwZqeDeWX7Nsq&#10;2H2drvPXg1l05+Sn3e8/OXt7mSk1GvZPSxCB+vAfvrV3WsHsAf6+xB8g1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oewsCxgAAANsAAAAPAAAAAAAAAAAAAAAAAJcCAABkcnMv&#10;ZG93bnJldi54bWxQSwUGAAAAAAQABAD1AAAAigMAAAAA&#10;" fillcolor="red" strokecolor="#1f4d78 [1604]" strokeweight="1pt">
                          <v:stroke joinstyle="miter"/>
                        </v:oval>
                        <v:oval id="Oval 35" o:spid="_x0000_s1050" style="position:absolute;left:5486400;top:2800350;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N66ZxgAA&#10;ANsAAAAPAAAAZHJzL2Rvd25yZXYueG1sRI9Ba8JAFITvBf/D8gRvurHSKtFVSovUgh5MC72+Zp/Z&#10;aPZtyG6T2F/fLQg9DjPzDbPa9LYSLTW+dKxgOklAEOdOl1wo+HjfjhcgfEDWWDkmBVfysFkP7laY&#10;atfxkdosFCJC2KeowIRQp1L63JBFP3E1cfROrrEYomwKqRvsItxW8j5JHqXFkuOCwZqeDeWX7Nsq&#10;2H2drvPXg1l05+Sn3e8/OXt7mSk1GvZPSxCB+vAfvrV3WsHsAf6+xB8g1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HN66ZxgAAANsAAAAPAAAAAAAAAAAAAAAAAJcCAABkcnMv&#10;ZG93bnJldi54bWxQSwUGAAAAAAQABAD1AAAAigMAAAAA&#10;" fillcolor="red" strokecolor="#1f4d78 [1604]" strokeweight="1pt">
                          <v:stroke joinstyle="miter"/>
                        </v:oval>
                        <v:oval id="Oval 36" o:spid="_x0000_s1051" style="position:absolute;left:5543550;top:1333500;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5TDuxQAA&#10;ANsAAAAPAAAAZHJzL2Rvd25yZXYueG1sRI9Ba8JAFITvhf6H5RV6q5sqWEldpShSC3owFnp9zT6z&#10;0ezbkN0m0V/vCgWPw8x8w0znva1ES40vHSt4HSQgiHOnSy4UfO9XLxMQPiBrrByTgjN5mM8eH6aY&#10;atfxjtosFCJC2KeowIRQp1L63JBFP3A1cfQOrrEYomwKqRvsItxWcpgkY2mx5LhgsKaFofyU/VkF&#10;69/D+e1zaybdMbm0m80PZ1/LkVLPT/3HO4hAfbiH/9trrWA0htuX+APk7Ao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flMO7FAAAA2wAAAA8AAAAAAAAAAAAAAAAAlwIAAGRycy9k&#10;b3ducmV2LnhtbFBLBQYAAAAABAAEAPUAAACJAwAAAAA=&#10;" fillcolor="red" strokecolor="#1f4d78 [1604]" strokeweight="1pt">
                          <v:stroke joinstyle="miter"/>
                        </v:oval>
                        <v:oval id="Oval 37" o:spid="_x0000_s1052" style="position:absolute;left:5391150;top:2028825;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qZV1xQAA&#10;ANsAAAAPAAAAZHJzL2Rvd25yZXYueG1sRI9Ba8JAFITvBf/D8gRvdWOFKtFVRClasAdTwesz+8ym&#10;zb4N2W0S++u7hUKPw8x8wyzXva1ES40vHSuYjBMQxLnTJRcKzu8vj3MQPiBrrByTgjt5WK8GD0tM&#10;tev4RG0WChEh7FNUYEKoUyl9bsiiH7uaOHo311gMUTaF1A12EW4r+ZQkz9JiyXHBYE1bQ/ln9mUV&#10;HK63+2z/ZubdR/LdHo8Xzl53U6VGw36zABGoD//hv/ZBK5jO4PdL/AFy9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iplXXFAAAA2wAAAA8AAAAAAAAAAAAAAAAAlwIAAGRycy9k&#10;b3ducmV2LnhtbFBLBQYAAAAABAAEAPUAAACJAwAAAAA=&#10;" fillcolor="red" strokecolor="#1f4d78 [1604]" strokeweight="1pt">
                          <v:stroke joinstyle="miter"/>
                        </v:oval>
                        <v:oval id="Oval 38" o:spid="_x0000_s1053" style="position:absolute;left:5172075;top:248602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NgEHwgAA&#10;ANsAAAAPAAAAZHJzL2Rvd25yZXYueG1sRE/Pa8IwFL4P9j+EN9htplPYpBplKDIHerAKXp/Ns6k2&#10;L6XJ2rq/3hwGHj++39N5byvRUuNLxwreBwkI4tzpkgsFh/3qbQzCB2SNlWNScCMP89nz0xRT7Tre&#10;UZuFQsQQ9ikqMCHUqZQ+N2TRD1xNHLmzayyGCJtC6ga7GG4rOUySD2mx5NhgsKaFofya/VoF69P5&#10;9vm9NePukvy1m82Rs5/lSKnXl/5rAiJQHx7if/daKxjFsfFL/AFydg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k2AQfCAAAA2wAAAA8AAAAAAAAAAAAAAAAAlwIAAGRycy9kb3du&#10;cmV2LnhtbFBLBQYAAAAABAAEAPUAAACGAwAAAAA=&#10;" fillcolor="red" strokecolor="#1f4d78 [1604]" strokeweight="1pt">
                          <v:stroke joinstyle="miter"/>
                        </v:oval>
                        <v:oval id="Oval 39" o:spid="_x0000_s1054" style="position:absolute;left:5276850;top:256222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eqScxgAA&#10;ANsAAAAPAAAAZHJzL2Rvd25yZXYueG1sRI9Ba8JAFITvgv9heUJvurFCq6mrSEupBT0YC72+Zp/Z&#10;aPZtyG6T2F/fLRQ8DjPzDbNc97YSLTW+dKxgOklAEOdOl1wo+Di+jucgfEDWWDkmBVfysF4NB0tM&#10;tev4QG0WChEh7FNUYEKoUyl9bsiin7iaOHon11gMUTaF1A12EW4reZ8kD9JiyXHBYE3PhvJL9m0V&#10;bL9O18e3vZl35+Sn3e0+OXt/mSl1N+o3TyAC9eEW/m9vtYLZAv6+xB8gV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GeqScxgAAANsAAAAPAAAAAAAAAAAAAAAAAJcCAABkcnMv&#10;ZG93bnJldi54bWxQSwUGAAAAAAQABAD1AAAAigMAAAAA&#10;" fillcolor="red" strokecolor="#1f4d78 [1604]" strokeweight="1pt">
                          <v:stroke joinstyle="miter"/>
                        </v:oval>
                        <v:oval id="Oval 40" o:spid="_x0000_s1055" style="position:absolute;left:5276850;top:237172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Rn58wwAA&#10;ANsAAAAPAAAAZHJzL2Rvd25yZXYueG1sRE/Pa8IwFL4L/g/hDXab6ZxsUo0iytCBHtYNvD6bZ1Nt&#10;XkqTtXV//XIYePz4fs+Xva1ES40vHSt4HiUgiHOnSy4UfH+9P01B+ICssXJMCm7kYbkYDuaYatfx&#10;J7VZKEQMYZ+iAhNCnUrpc0MW/cjVxJE7u8ZiiLAppG6wi+G2kuMkeZUWS44NBmtaG8qv2Y9VsDud&#10;b2/bg5l2l+S33e+PnH1sXpR6fOhXMxCB+nAX/7t3WsEkro9f4g+Qi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PRn58wwAAANsAAAAPAAAAAAAAAAAAAAAAAJcCAABkcnMvZG93&#10;bnJldi54bWxQSwUGAAAAAAQABAD1AAAAhwMAAAAA&#10;" fillcolor="red" strokecolor="#1f4d78 [1604]" strokeweight="1pt">
                          <v:stroke joinstyle="miter"/>
                        </v:oval>
                        <v:oval id="Oval 41" o:spid="_x0000_s1056" style="position:absolute;left:3810000;top:2000250;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CtvnxgAA&#10;ANsAAAAPAAAAZHJzL2Rvd25yZXYueG1sRI9Ba8JAFITvBf/D8gRvdWMtVaKrSEVqQQ+mhV5fs89s&#10;NPs2ZLdJ7K/vFgo9DjPzDbNc97YSLTW+dKxgMk5AEOdOl1woeH/b3c9B+ICssXJMCm7kYb0a3C0x&#10;1a7jE7VZKESEsE9RgQmhTqX0uSGLfuxq4uidXWMxRNkUUjfYRbit5EOSPEmLJccFgzU9G8qv2ZdV&#10;sP8832YvRzPvLsl3ezh8cPa6nSo1GvabBYhAffgP/7X3WsHjBH6/xB8gV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gCtvnxgAAANsAAAAPAAAAAAAAAAAAAAAAAJcCAABkcnMv&#10;ZG93bnJldi54bWxQSwUGAAAAAAQABAD1AAAAigMAAAAA&#10;" fillcolor="red" strokecolor="#1f4d78 [1604]" strokeweight="1pt">
                          <v:stroke joinstyle="miter"/>
                        </v:oval>
                        <v:oval id="Oval 42" o:spid="_x0000_s1057" style="position:absolute;left:3257550;top:1990725;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2EWQxgAA&#10;ANsAAAAPAAAAZHJzL2Rvd25yZXYueG1sRI9Ba8JAFITvgv9heYXedFNbqqSuUlqKFvRgWuj1NfvM&#10;pmbfhuyaRH+9WxA8DjPzDTNf9rYSLTW+dKzgYZyAIM6dLrlQ8P31MZqB8AFZY+WYFJzIw3IxHMwx&#10;1a7jHbVZKESEsE9RgQmhTqX0uSGLfuxq4ujtXWMxRNkUUjfYRbit5CRJnqXFkuOCwZreDOWH7GgV&#10;rH/3p+lqa2bdX3JuN5sfzj7fH5W6v+tfX0AE6sMtfG2vtYKnCfx/iT9ALi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Q2EWQxgAAANsAAAAPAAAAAAAAAAAAAAAAAJcCAABkcnMv&#10;ZG93bnJldi54bWxQSwUGAAAAAAQABAD1AAAAigMAAAAA&#10;" fillcolor="red" strokecolor="#1f4d78 [1604]" strokeweight="1pt">
                          <v:stroke joinstyle="miter"/>
                        </v:oval>
                      </v:group>
                      <v:oval id="Oval 44" o:spid="_x0000_s1058" style="position:absolute;left:845389;top:4554747;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fXh/xgAA&#10;ANsAAAAPAAAAZHJzL2Rvd25yZXYueG1sRI9Ba8JAFITvBf/D8oTedGOVKtFVSovUgh5MC72+Zp/Z&#10;aPZtyG6T2F/fLQg9DjPzDbPa9LYSLTW+dKxgMk5AEOdOl1wo+HjfjhYgfEDWWDkmBVfysFkP7laY&#10;atfxkdosFCJC2KeowIRQp1L63JBFP3Y1cfROrrEYomwKqRvsItxW8iFJHqXFkuOCwZqeDeWX7Nsq&#10;2H2drvPXg1l05+Sn3e8/OXt7mSp1P+yfliAC9eE/fGvvtILZDP6+xB8g1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wfXh/xgAAANsAAAAPAAAAAAAAAAAAAAAAAJcCAABkcnMv&#10;ZG93bnJldi54bWxQSwUGAAAAAAQABAD1AAAAigMAAAAA&#10;" fillcolor="red" strokecolor="#1f4d78 [1604]" strokeweight="1pt">
                        <v:stroke joinstyle="miter"/>
                      </v:oval>
                      <v:oval id="Oval 45" o:spid="_x0000_s1059" style="position:absolute;left:802257;top:3769743;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Md3kxgAA&#10;ANsAAAAPAAAAZHJzL2Rvd25yZXYueG1sRI9Ba8JAFITvBf/D8gRvdWNbraSuUlqkCnpoWuj1NfvM&#10;xmbfhuw2if31riD0OMzMN8xi1dtKtNT40rGCyTgBQZw7XXKh4PNjfTsH4QOyxsoxKTiRh9VycLPA&#10;VLuO36nNQiEihH2KCkwIdSqlzw1Z9GNXE0fv4BqLIcqmkLrBLsJtJe+SZCYtlhwXDNb0Yij/yX6t&#10;gs334fT4tjfz7pj8tbvdF2fb13ulRsP++QlEoD78h6/tjVbwMIXLl/gD5PIM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fMd3kxgAAANsAAAAPAAAAAAAAAAAAAAAAAJcCAABkcnMv&#10;ZG93bnJldi54bWxQSwUGAAAAAAQABAD1AAAAigMAAAAA&#10;" fillcolor="red" strokecolor="#1f4d78 [1604]" strokeweight="1pt">
                        <v:stroke joinstyle="miter"/>
                      </v:oval>
                      <v:oval id="Oval 46" o:spid="_x0000_s1060" style="position:absolute;left:741872;top:2838090;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40OTxgAA&#10;ANsAAAAPAAAAZHJzL2Rvd25yZXYueG1sRI9Ba8JAFITvgv9heUJvdWMtKtFVSovUgh5MC72+Zp/Z&#10;aPZtyG6T2F/fLRQ8DjPzDbPa9LYSLTW+dKxgMk5AEOdOl1wo+Hjf3i9A+ICssXJMCq7kYbMeDlaY&#10;atfxkdosFCJC2KeowIRQp1L63JBFP3Y1cfROrrEYomwKqRvsItxW8iFJZtJiyXHBYE3PhvJL9m0V&#10;7L5O1/nrwSy6c/LT7vefnL29TJW6G/VPSxCB+nAL/7d3WsHjDP6+xB8g1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v40OTxgAAANsAAAAPAAAAAAAAAAAAAAAAAJcCAABkcnMv&#10;ZG93bnJldi54bWxQSwUGAAAAAAQABAD1AAAAigMAAAAA&#10;" fillcolor="red" strokecolor="#1f4d78 [1604]" strokeweight="1pt">
                        <v:stroke joinstyle="miter"/>
                      </v:oval>
                      <v:oval id="Oval 47" o:spid="_x0000_s1061" style="position:absolute;left:1207698;top:4563373;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r+YIxgAA&#10;ANsAAAAPAAAAZHJzL2Rvd25yZXYueG1sRI9Ba8JAFITvgv9heUJvurGWKtFVSovUgh5MC72+Zp/Z&#10;aPZtyG6T2F/fLRQ8DjPzDbPa9LYSLTW+dKxgOklAEOdOl1wo+HjfjhcgfEDWWDkmBVfysFkPBytM&#10;tev4SG0WChEh7FNUYEKoUyl9bsiin7iaOHon11gMUTaF1A12EW4reZ8kj9JiyXHBYE3PhvJL9m0V&#10;7L5O1/nrwSy6c/LT7vefnL29zJS6G/VPSxCB+nAL/7d3WsHDHP6+xB8g1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Ar+YIxgAAANsAAAAPAAAAAAAAAAAAAAAAAJcCAABkcnMv&#10;ZG93bnJldi54bWxQSwUGAAAAAAQABAD1AAAAigMAAAAA&#10;" fillcolor="red" strokecolor="#1f4d78 [1604]" strokeweight="1pt">
                        <v:stroke joinstyle="miter"/>
                      </v:oval>
                      <v:oval id="Oval 48" o:spid="_x0000_s1062" style="position:absolute;left:1250830;top:3761117;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MHJ6wwAA&#10;ANsAAAAPAAAAZHJzL2Rvd25yZXYueG1sRE/Pa8IwFL4L/g/hDXab6ZxsUo0iytCBHtYNvD6bZ1Nt&#10;XkqTtXV//XIYePz4fs+Xva1ES40vHSt4HiUgiHOnSy4UfH+9P01B+ICssXJMCm7kYbkYDuaYatfx&#10;J7VZKEQMYZ+iAhNCnUrpc0MW/cjVxJE7u8ZiiLAppG6wi+G2kuMkeZUWS44NBmtaG8qv2Y9VsDud&#10;b2/bg5l2l+S33e+PnH1sXpR6fOhXMxCB+nAX/7t3WsEkjo1f4g+Qi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xMHJ6wwAAANsAAAAPAAAAAAAAAAAAAAAAAJcCAABkcnMvZG93&#10;bnJldi54bWxQSwUGAAAAAAQABAD1AAAAhwMAAAAA&#10;" fillcolor="red" strokecolor="#1f4d78 [1604]" strokeweight="1pt">
                        <v:stroke joinstyle="miter"/>
                      </v:oval>
                      <v:oval id="Oval 49" o:spid="_x0000_s1063" style="position:absolute;left:1293962;top:2846717;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fNfhxgAA&#10;ANsAAAAPAAAAZHJzL2Rvd25yZXYueG1sRI9Ba8JAFITvBf/D8gRvdWNb1KauUlqkCnpoWuj1NfvM&#10;xmbfhuw2if31riD0OMzMN8xi1dtKtNT40rGCyTgBQZw7XXKh4PNjfTsH4QOyxsoxKTiRh9VycLPA&#10;VLuO36nNQiEihH2KCkwIdSqlzw1Z9GNXE0fv4BqLIcqmkLrBLsJtJe+SZCotlhwXDNb0Yij/yX6t&#10;gs334TR725t5d0z+2t3ui7Pt671So2H//AQiUB/+w9f2Rit4eITLl/gD5PIM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efNfhxgAAANsAAAAPAAAAAAAAAAAAAAAAAJcCAABkcnMv&#10;ZG93bnJldi54bWxQSwUGAAAAAAQABAD1AAAAigMAAAAA&#10;" fillcolor="red" strokecolor="#1f4d78 [1604]" strokeweight="1pt">
                        <v:stroke joinstyle="miter"/>
                      </v:oval>
                      <v:oval id="Oval 51" o:spid="_x0000_s1064" style="position:absolute;left:3709359;top:4563373;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0006xgAA&#10;ANsAAAAPAAAAZHJzL2Rvd25yZXYueG1sRI9Ba8JAFITvBf/D8gRvdWOlVaKrSEVqQQ+mhV5fs89s&#10;NPs2ZLdJ7K/vFgo9DjPzDbNc97YSLTW+dKxgMk5AEOdOl1woeH/b3c9B+ICssXJMCm7kYb0a3C0x&#10;1a7jE7VZKESEsE9RgQmhTqX0uSGLfuxq4uidXWMxRNkUUjfYRbit5EOSPEmLJccFgzU9G8qv2ZdV&#10;sP8832YvRzPvLsl3ezh8cPa6nSo1GvabBYhAffgP/7X3WsHjBH6/xB8gV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l0006xgAAANsAAAAPAAAAAAAAAAAAAAAAAJcCAABkcnMv&#10;ZG93bnJldi54bWxQSwUGAAAAAAQABAD1AAAAigMAAAAA&#10;" fillcolor="red" strokecolor="#1f4d78 [1604]" strokeweight="1pt">
                        <v:stroke joinstyle="miter"/>
                      </v:oval>
                      <v:oval id="Oval 52" o:spid="_x0000_s1065" style="position:absolute;left:3338423;top:4563373;width:171450;height:171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AdNNxgAA&#10;ANsAAAAPAAAAZHJzL2Rvd25yZXYueG1sRI9Ba8JAFITvgv9heYXedFNLq6SuUlqKFvRgWuj1NfvM&#10;pmbfhuyaRH+9WxA8DjPzDTNf9rYSLTW+dKzgYZyAIM6dLrlQ8P31MZqB8AFZY+WYFJzIw3IxHMwx&#10;1a7jHbVZKESEsE9RgQmhTqX0uSGLfuxq4ujtXWMxRNkUUjfYRbit5CRJnqXFkuOCwZreDOWH7GgV&#10;rH/3p+lqa2bdX3JuN5sfzj7fH5W6v+tfX0AE6sMtfG2vtYKnCfx/iT9ALi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VAdNNxgAAANsAAAAPAAAAAAAAAAAAAAAAAJcCAABkcnMv&#10;ZG93bnJldi54bWxQSwUGAAAAAAQABAD1AAAAigMAAAAA&#10;" fillcolor="red" strokecolor="#1f4d78 [1604]" strokeweight="1pt">
                        <v:stroke joinstyle="miter"/>
                      </v:oval>
                    </v:group>
                  </v:group>
                  <v:shape id="Text Box 2" o:spid="_x0000_s1066" type="#_x0000_t202" style="position:absolute;left:-7;top:-1;width:2292350;height:38010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qKsrwQAA&#10;ANoAAAAPAAAAZHJzL2Rvd25yZXYueG1sRI9Pi8IwFMTvwn6H8Ba8abKyilajLC4LnhT/grdH82yL&#10;zUtpsrZ+eyMIHoeZ+Q0zW7S2FDeqfeFYw1dfgSBOnSk403DY//XGIHxANlg6Jg138rCYf3RmmBjX&#10;8JZuu5CJCGGfoIY8hCqR0qc5WfR9VxFH7+JqiyHKOpOmxibCbSkHSo2kxYLjQo4VLXNKr7t/q+G4&#10;vpxP32qT/dph1bhWSbYTqXX3s/2ZggjUhnf41V4ZDS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airK8EAAADaAAAADwAAAAAAAAAAAAAAAACXAgAAZHJzL2Rvd25y&#10;ZXYueG1sUEsFBgAAAAAEAAQA9QAAAIUDAAAAAA==&#10;" filled="f" stroked="f">
                    <v:textbox>
                      <w:txbxContent>
                        <w:p w14:paraId="42B0E570" w14:textId="77777777" w:rsidR="00C21365" w:rsidRDefault="00C21365">
                          <w:r>
                            <w:t>LED</w:t>
                          </w:r>
                        </w:p>
                      </w:txbxContent>
                    </v:textbox>
                  </v:shape>
                </v:group>
                <w10:wrap anchorx="margin"/>
              </v:group>
            </w:pict>
          </mc:Fallback>
        </mc:AlternateContent>
      </w:r>
    </w:p>
    <w:p w14:paraId="4A31D3DF" w14:textId="77777777" w:rsidR="00E62DC0" w:rsidRDefault="00E62DC0" w:rsidP="00E62DC0"/>
    <w:p w14:paraId="7499EBFF" w14:textId="77777777" w:rsidR="00E62DC0" w:rsidRDefault="00E62DC0" w:rsidP="00E62DC0"/>
    <w:p w14:paraId="4FFF9B9C" w14:textId="77777777" w:rsidR="00E62DC0" w:rsidRDefault="00E62DC0" w:rsidP="00E62DC0"/>
    <w:p w14:paraId="1C0180D2" w14:textId="77777777" w:rsidR="00E62DC0" w:rsidRDefault="00E62DC0" w:rsidP="00E62DC0"/>
    <w:p w14:paraId="00B7C745" w14:textId="77777777" w:rsidR="00E62DC0" w:rsidRDefault="00E62DC0" w:rsidP="00E62DC0"/>
    <w:p w14:paraId="2564406A" w14:textId="77777777" w:rsidR="00E62DC0" w:rsidRDefault="00E62DC0" w:rsidP="00E62DC0"/>
    <w:p w14:paraId="1207EBA4" w14:textId="77777777" w:rsidR="00E62DC0" w:rsidRDefault="00E62DC0" w:rsidP="00E62DC0"/>
    <w:p w14:paraId="54E7BC58" w14:textId="77777777" w:rsidR="00E62DC0" w:rsidRDefault="00E62DC0" w:rsidP="00E62DC0"/>
    <w:p w14:paraId="59316248" w14:textId="77777777" w:rsidR="00E62DC0" w:rsidRDefault="00E62DC0" w:rsidP="00E62DC0"/>
    <w:p w14:paraId="5694524D" w14:textId="77777777" w:rsidR="00E62DC0" w:rsidRDefault="00E62DC0" w:rsidP="00E62DC0"/>
    <w:p w14:paraId="13262E44" w14:textId="77777777" w:rsidR="00E62DC0" w:rsidRDefault="00E62DC0" w:rsidP="00E62DC0"/>
    <w:p w14:paraId="3AC99576" w14:textId="77777777" w:rsidR="00E62DC0" w:rsidRDefault="00E62DC0" w:rsidP="00E62DC0"/>
    <w:p w14:paraId="62779087" w14:textId="42BED82B" w:rsidR="00E62DC0" w:rsidRDefault="00ED293C" w:rsidP="00E62DC0">
      <w:r>
        <w:rPr>
          <w:noProof/>
          <w:lang w:eastAsia="en-GB"/>
        </w:rPr>
        <mc:AlternateContent>
          <mc:Choice Requires="wps">
            <w:drawing>
              <wp:anchor distT="0" distB="0" distL="114300" distR="114300" simplePos="0" relativeHeight="251669504" behindDoc="0" locked="0" layoutInCell="1" allowOverlap="1" wp14:anchorId="3216A00F" wp14:editId="71C102B5">
                <wp:simplePos x="0" y="0"/>
                <wp:positionH relativeFrom="column">
                  <wp:posOffset>4051300</wp:posOffset>
                </wp:positionH>
                <wp:positionV relativeFrom="paragraph">
                  <wp:posOffset>120650</wp:posOffset>
                </wp:positionV>
                <wp:extent cx="1143000" cy="342900"/>
                <wp:effectExtent l="0" t="0" r="0" b="12700"/>
                <wp:wrapSquare wrapText="bothSides"/>
                <wp:docPr id="13" name="Text Box 13"/>
                <wp:cNvGraphicFramePr/>
                <a:graphic xmlns:a="http://schemas.openxmlformats.org/drawingml/2006/main">
                  <a:graphicData uri="http://schemas.microsoft.com/office/word/2010/wordprocessingShape">
                    <wps:wsp>
                      <wps:cNvSpPr txBox="1"/>
                      <wps:spPr>
                        <a:xfrm>
                          <a:off x="0" y="0"/>
                          <a:ext cx="114300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9244CB" w14:textId="4DA27E8F" w:rsidR="00ED293C" w:rsidRPr="00ED293C" w:rsidRDefault="00ED293C">
                            <w:pPr>
                              <w:rPr>
                                <w:b/>
                                <w:i/>
                              </w:rPr>
                            </w:pPr>
                            <w:r w:rsidRPr="00ED293C">
                              <w:rPr>
                                <w:b/>
                                <w:i/>
                              </w:rPr>
                              <w:t>Symmetrical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6A00F" id="Text Box 13" o:spid="_x0000_s1067" type="#_x0000_t202" style="position:absolute;left:0;text-align:left;margin-left:319pt;margin-top:9.5pt;width:90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" filled="f" stroked="f">
                <v:textbox>
                  <w:txbxContent>
                    <w:p w14:paraId="499244CB" w14:textId="4DA27E8F" w:rsidR="00ED293C" w:rsidRPr="00ED293C" w:rsidRDefault="00ED293C">
                      <w:pPr>
                        <w:rPr>
                          <w:b/>
                          <w:i/>
                        </w:rPr>
                      </w:pPr>
                      <w:r w:rsidRPr="00ED293C">
                        <w:rPr>
                          <w:b/>
                          <w:i/>
                        </w:rPr>
                        <w:t>Symmetrical</w:t>
                      </w:r>
                    </w:p>
                  </w:txbxContent>
                </v:textbox>
                <w10:wrap type="square"/>
              </v:shape>
            </w:pict>
          </mc:Fallback>
        </mc:AlternateContent>
      </w:r>
    </w:p>
    <w:p w14:paraId="1FF081E2" w14:textId="642035DA" w:rsidR="00E62DC0" w:rsidRDefault="00D60051" w:rsidP="00E62DC0">
      <w:r>
        <w:rPr>
          <w:noProof/>
          <w:lang w:eastAsia="en-GB"/>
        </w:rPr>
        <mc:AlternateContent>
          <mc:Choice Requires="wps">
            <w:drawing>
              <wp:anchor distT="0" distB="0" distL="114300" distR="114300" simplePos="0" relativeHeight="251658240" behindDoc="0" locked="0" layoutInCell="1" allowOverlap="1" wp14:anchorId="35752955" wp14:editId="6ABF83BC">
                <wp:simplePos x="0" y="0"/>
                <wp:positionH relativeFrom="margin">
                  <wp:align>center</wp:align>
                </wp:positionH>
                <wp:positionV relativeFrom="paragraph">
                  <wp:posOffset>44120</wp:posOffset>
                </wp:positionV>
                <wp:extent cx="3818255" cy="258445"/>
                <wp:effectExtent l="0" t="0" r="0" b="8255"/>
                <wp:wrapNone/>
                <wp:docPr id="3" name="Text Box 3"/>
                <wp:cNvGraphicFramePr/>
                <a:graphic xmlns:a="http://schemas.openxmlformats.org/drawingml/2006/main">
                  <a:graphicData uri="http://schemas.microsoft.com/office/word/2010/wordprocessingShape">
                    <wps:wsp>
                      <wps:cNvSpPr txBox="1"/>
                      <wps:spPr>
                        <a:xfrm>
                          <a:off x="0" y="0"/>
                          <a:ext cx="3818255" cy="258445"/>
                        </a:xfrm>
                        <a:prstGeom prst="rect">
                          <a:avLst/>
                        </a:prstGeom>
                        <a:solidFill>
                          <a:prstClr val="white"/>
                        </a:solidFill>
                        <a:ln>
                          <a:noFill/>
                        </a:ln>
                      </wps:spPr>
                      <wps:txbx>
                        <w:txbxContent>
                          <w:p w14:paraId="2B337BBC" w14:textId="77777777" w:rsidR="00CE7039" w:rsidRPr="009921EF" w:rsidRDefault="00CE7039" w:rsidP="00CE7039">
                            <w:pPr>
                              <w:pStyle w:val="Caption"/>
                              <w:jc w:val="center"/>
                              <w:rPr>
                                <w:noProof/>
                                <w:szCs w:val="20"/>
                              </w:rPr>
                            </w:pPr>
                            <w:bookmarkStart w:id="5" w:name="_Toc18088643"/>
                            <w:r>
                              <w:t xml:space="preserve">Figure </w:t>
                            </w:r>
                            <w:r w:rsidR="00640583">
                              <w:fldChar w:fldCharType="begin"/>
                            </w:r>
                            <w:r w:rsidR="00640583">
                              <w:instrText xml:space="preserve"> SEQ Figure \* ARABIC </w:instrText>
                            </w:r>
                            <w:r w:rsidR="00640583">
                              <w:fldChar w:fldCharType="separate"/>
                            </w:r>
                            <w:r w:rsidR="007B350E">
                              <w:rPr>
                                <w:noProof/>
                              </w:rPr>
                              <w:t>2</w:t>
                            </w:r>
                            <w:r w:rsidR="00640583">
                              <w:rPr>
                                <w:noProof/>
                              </w:rPr>
                              <w:fldChar w:fldCharType="end"/>
                            </w:r>
                            <w:r>
                              <w:t>- LED arrangement</w:t>
                            </w:r>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752955" id="Text Box 3" o:spid="_x0000_s1068" type="#_x0000_t202" style="position:absolute;left:0;text-align:left;margin-left:0;margin-top:3.45pt;width:300.65pt;height:20.35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" stroked="f">
                <v:textbox style="mso-fit-shape-to-text:t" inset="0,0,0,0">
                  <w:txbxContent>
                    <w:p w14:paraId="2B337BBC" w14:textId="77777777" w:rsidR="00CE7039" w:rsidRPr="009921EF" w:rsidRDefault="00CE7039" w:rsidP="00CE7039">
                      <w:pPr>
                        <w:pStyle w:val="Caption"/>
                        <w:jc w:val="center"/>
                        <w:rPr>
                          <w:noProof/>
                          <w:szCs w:val="20"/>
                        </w:rPr>
                      </w:pPr>
                      <w:bookmarkStart w:id="6" w:name="_Toc18088643"/>
                      <w:r>
                        <w:t xml:space="preserve">Figure </w:t>
                      </w:r>
                      <w:r w:rsidR="00640583">
                        <w:fldChar w:fldCharType="begin"/>
                      </w:r>
                      <w:r w:rsidR="00640583">
                        <w:instrText xml:space="preserve"> SEQ Figure \* ARABIC </w:instrText>
                      </w:r>
                      <w:r w:rsidR="00640583">
                        <w:fldChar w:fldCharType="separate"/>
                      </w:r>
                      <w:r w:rsidR="007B350E">
                        <w:rPr>
                          <w:noProof/>
                        </w:rPr>
                        <w:t>2</w:t>
                      </w:r>
                      <w:r w:rsidR="00640583">
                        <w:rPr>
                          <w:noProof/>
                        </w:rPr>
                        <w:fldChar w:fldCharType="end"/>
                      </w:r>
                      <w:r>
                        <w:t>- LED arrangement</w:t>
                      </w:r>
                      <w:bookmarkEnd w:id="6"/>
                    </w:p>
                  </w:txbxContent>
                </v:textbox>
                <w10:wrap anchorx="margin"/>
              </v:shape>
            </w:pict>
          </mc:Fallback>
        </mc:AlternateContent>
      </w:r>
    </w:p>
    <w:p w14:paraId="68B371B9" w14:textId="77777777" w:rsidR="00D60051" w:rsidRDefault="00D60051" w:rsidP="00E62DC0"/>
    <w:p w14:paraId="471EB001" w14:textId="77777777" w:rsidR="00CE7039" w:rsidRDefault="00370680" w:rsidP="00E62DC0">
      <w:r>
        <w:t xml:space="preserve">With both camera positions and LED arrangements deduced after initial tests, the final recordings on the mock-up could begin. </w:t>
      </w:r>
    </w:p>
    <w:p w14:paraId="7F53027B" w14:textId="77777777" w:rsidR="00CE7039" w:rsidRDefault="00CE7039" w:rsidP="00E62DC0"/>
    <w:p w14:paraId="2E932D02" w14:textId="77777777" w:rsidR="00D60051" w:rsidRPr="00D60051" w:rsidRDefault="00D60051" w:rsidP="00D60051">
      <w:pPr>
        <w:pStyle w:val="Heading1"/>
        <w:pBdr>
          <w:bottom w:val="single" w:sz="4" w:space="1" w:color="auto"/>
        </w:pBdr>
        <w:rPr>
          <w:rFonts w:ascii="Times New Roman" w:hAnsi="Times New Roman" w:cs="Times New Roman"/>
          <w:b/>
          <w:color w:val="auto"/>
        </w:rPr>
      </w:pPr>
      <w:bookmarkStart w:id="7" w:name="_Toc18088543"/>
      <w:r w:rsidRPr="00D60051">
        <w:rPr>
          <w:rFonts w:ascii="Times New Roman" w:hAnsi="Times New Roman" w:cs="Times New Roman"/>
          <w:b/>
          <w:color w:val="auto"/>
        </w:rPr>
        <w:lastRenderedPageBreak/>
        <w:t>Motion capture Software</w:t>
      </w:r>
      <w:bookmarkEnd w:id="7"/>
    </w:p>
    <w:p w14:paraId="5F32772C" w14:textId="3B40259D" w:rsidR="009F7FB5" w:rsidRDefault="008D5F69" w:rsidP="009F7FB5">
      <w:pPr>
        <w:pStyle w:val="Text"/>
        <w:ind w:left="0"/>
        <w:rPr>
          <w:lang w:val="en-GB"/>
        </w:rPr>
      </w:pPr>
      <w:r>
        <w:rPr>
          <w:lang w:val="en-GB"/>
        </w:rPr>
        <w:t xml:space="preserve">After final recordings of the mock-up had been captured, the </w:t>
      </w:r>
      <w:r w:rsidR="00A36142">
        <w:rPr>
          <w:lang w:val="en-GB"/>
        </w:rPr>
        <w:t>recording</w:t>
      </w:r>
      <w:r>
        <w:rPr>
          <w:lang w:val="en-GB"/>
        </w:rPr>
        <w:t xml:space="preserve"> had to undergo post-processing to be suitable for importing into the virtual environment. </w:t>
      </w:r>
      <w:r w:rsidR="009F7FB5">
        <w:rPr>
          <w:lang w:val="en-GB"/>
        </w:rPr>
        <w:t xml:space="preserve">There are three main pieces of software which were used with the Phasespace set-up: the Phasespace master client, Recap 2 and Autodesk Motionbuilder. </w:t>
      </w:r>
    </w:p>
    <w:p w14:paraId="2E12BDD5" w14:textId="4FE747E3" w:rsidR="009F7FB5" w:rsidRDefault="009F7FB5" w:rsidP="009F7FB5">
      <w:r>
        <w:t>The Phasespace master client application (PMC) is the first of the three software to be used. The PMC is us</w:t>
      </w:r>
      <w:r w:rsidR="008D5F69">
        <w:t>ed in connecting the</w:t>
      </w:r>
      <w:r>
        <w:t xml:space="preserve"> LED’s, activating them and finally displaying and recording the LED positions in the capture area. The PMC is also used in the calibration and alignment of the system and is thus integral in camera positioning; as it also shows each cameras field of view for each ca</w:t>
      </w:r>
      <w:r w:rsidR="008D5F69">
        <w:t>libration completed</w:t>
      </w:r>
      <w:r>
        <w:t>. The PMC can record data i</w:t>
      </w:r>
      <w:r w:rsidR="003009F1">
        <w:t>n .RPD and</w:t>
      </w:r>
      <w:r>
        <w:t xml:space="preserve"> .C3d formats or indeed both. However, .C3d was the only format to be used, as it was the only format compatible with both Recap 2 and Autodesk Motionbuilder. </w:t>
      </w:r>
    </w:p>
    <w:p w14:paraId="20096EF8" w14:textId="660836A4" w:rsidR="009F7FB5" w:rsidRDefault="009F7FB5" w:rsidP="009F7FB5">
      <w:pPr>
        <w:pStyle w:val="Text"/>
        <w:ind w:left="0"/>
        <w:rPr>
          <w:lang w:val="en-GB"/>
        </w:rPr>
      </w:pPr>
      <w:r>
        <w:rPr>
          <w:lang w:val="en-GB"/>
        </w:rPr>
        <w:t>Once the PMC has been used to record initial motion captures, Recap 2 is used to cut up the recordings into smalle</w:t>
      </w:r>
      <w:r w:rsidR="003B4A8A">
        <w:rPr>
          <w:lang w:val="en-GB"/>
        </w:rPr>
        <w:t>r chunks. This was required as due to a discrepancy with the different imp</w:t>
      </w:r>
      <w:r w:rsidR="00BE7959">
        <w:rPr>
          <w:lang w:val="en-GB"/>
        </w:rPr>
        <w:t>ort settings of C3d data between Phasespace’s</w:t>
      </w:r>
      <w:r w:rsidR="003B4A8A">
        <w:rPr>
          <w:lang w:val="en-GB"/>
        </w:rPr>
        <w:t xml:space="preserve"> Recap and</w:t>
      </w:r>
      <w:r w:rsidR="00BE7959">
        <w:rPr>
          <w:lang w:val="en-GB"/>
        </w:rPr>
        <w:t xml:space="preserve"> Autodesk’s</w:t>
      </w:r>
      <w:r w:rsidR="003B4A8A">
        <w:rPr>
          <w:lang w:val="en-GB"/>
        </w:rPr>
        <w:t xml:space="preserve"> Motionbuilder, Motionbuilder would limit recordings to 65,536 frames. </w:t>
      </w:r>
      <w:r>
        <w:rPr>
          <w:lang w:val="en-GB"/>
        </w:rPr>
        <w:t xml:space="preserve">Recap 2 </w:t>
      </w:r>
      <w:r w:rsidR="003B4A8A">
        <w:rPr>
          <w:lang w:val="en-GB"/>
        </w:rPr>
        <w:t>could then export these</w:t>
      </w:r>
      <w:r w:rsidR="00BE7959">
        <w:rPr>
          <w:lang w:val="en-GB"/>
        </w:rPr>
        <w:t xml:space="preserve"> 65,536 frame</w:t>
      </w:r>
      <w:r w:rsidR="003B4A8A">
        <w:rPr>
          <w:lang w:val="en-GB"/>
        </w:rPr>
        <w:t xml:space="preserve"> chunks together, so that they could be imported into the same Mot</w:t>
      </w:r>
      <w:r w:rsidR="00BE7959">
        <w:rPr>
          <w:lang w:val="en-GB"/>
        </w:rPr>
        <w:t xml:space="preserve">ionbuilder file as ‘takes’. These takes </w:t>
      </w:r>
      <w:r w:rsidR="003B4A8A">
        <w:rPr>
          <w:lang w:val="en-GB"/>
        </w:rPr>
        <w:t>would play</w:t>
      </w:r>
      <w:r w:rsidR="00BE7959">
        <w:rPr>
          <w:lang w:val="en-GB"/>
        </w:rPr>
        <w:t xml:space="preserve"> one after another </w:t>
      </w:r>
      <w:r w:rsidR="003B4A8A">
        <w:rPr>
          <w:lang w:val="en-GB"/>
        </w:rPr>
        <w:t xml:space="preserve">but with each not exceeding the max number of frames. The </w:t>
      </w:r>
      <w:r w:rsidR="00A36142">
        <w:rPr>
          <w:lang w:val="en-GB"/>
        </w:rPr>
        <w:t>recap</w:t>
      </w:r>
      <w:r w:rsidR="003B4A8A">
        <w:rPr>
          <w:lang w:val="en-GB"/>
        </w:rPr>
        <w:t xml:space="preserve"> 2 interface </w:t>
      </w:r>
      <w:r w:rsidR="00365B04">
        <w:rPr>
          <w:lang w:val="en-GB"/>
        </w:rPr>
        <w:t xml:space="preserve">with markers </w:t>
      </w:r>
      <w:r w:rsidR="003B4A8A">
        <w:rPr>
          <w:lang w:val="en-GB"/>
        </w:rPr>
        <w:t>and export dialog box can be seen below:</w:t>
      </w:r>
    </w:p>
    <w:p w14:paraId="4618EC7D" w14:textId="77777777" w:rsidR="004F5A7E" w:rsidRDefault="003B4A8A" w:rsidP="004F5A7E">
      <w:pPr>
        <w:pStyle w:val="Text"/>
        <w:keepNext/>
        <w:ind w:left="0"/>
        <w:jc w:val="center"/>
      </w:pPr>
      <w:r>
        <w:rPr>
          <w:noProof/>
          <w:lang w:val="en-GB" w:eastAsia="en-GB"/>
        </w:rPr>
        <w:drawing>
          <wp:inline distT="0" distB="0" distL="0" distR="0" wp14:anchorId="502DA5AD" wp14:editId="4ECE403A">
            <wp:extent cx="4068958" cy="2129470"/>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55" t="2724" b="4472"/>
                    <a:stretch/>
                  </pic:blipFill>
                  <pic:spPr bwMode="auto">
                    <a:xfrm>
                      <a:off x="0" y="0"/>
                      <a:ext cx="4086297" cy="2138544"/>
                    </a:xfrm>
                    <a:prstGeom prst="rect">
                      <a:avLst/>
                    </a:prstGeom>
                    <a:ln>
                      <a:noFill/>
                    </a:ln>
                    <a:extLst>
                      <a:ext uri="{53640926-AAD7-44D8-BBD7-CCE9431645EC}">
                        <a14:shadowObscured xmlns:a14="http://schemas.microsoft.com/office/drawing/2010/main"/>
                      </a:ext>
                    </a:extLst>
                  </pic:spPr>
                </pic:pic>
              </a:graphicData>
            </a:graphic>
          </wp:inline>
        </w:drawing>
      </w:r>
    </w:p>
    <w:p w14:paraId="24F2EAB9" w14:textId="57EC584B" w:rsidR="003B4A8A" w:rsidRDefault="004F5A7E" w:rsidP="004F5A7E">
      <w:pPr>
        <w:pStyle w:val="Caption"/>
        <w:jc w:val="center"/>
      </w:pPr>
      <w:bookmarkStart w:id="8" w:name="_Toc18088644"/>
      <w:r>
        <w:t xml:space="preserve">Figure </w:t>
      </w:r>
      <w:fldSimple w:instr=" SEQ Figure \* ARABIC ">
        <w:r w:rsidR="0084761B">
          <w:rPr>
            <w:noProof/>
          </w:rPr>
          <w:t>3</w:t>
        </w:r>
      </w:fldSimple>
      <w:r>
        <w:t>-Recap 2 interface</w:t>
      </w:r>
      <w:bookmarkEnd w:id="8"/>
    </w:p>
    <w:p w14:paraId="162391C1" w14:textId="12FA8708" w:rsidR="003B4A8A" w:rsidRPr="00401A52" w:rsidRDefault="004F5A7E" w:rsidP="003B4A8A">
      <w:pPr>
        <w:pStyle w:val="Text"/>
        <w:ind w:left="0"/>
        <w:rPr>
          <w:lang w:val="en-GB"/>
        </w:rPr>
      </w:pPr>
      <w:r>
        <w:rPr>
          <w:noProof/>
          <w:lang w:val="en-GB" w:eastAsia="en-GB"/>
        </w:rPr>
        <w:drawing>
          <wp:anchor distT="0" distB="0" distL="114300" distR="114300" simplePos="0" relativeHeight="251666432" behindDoc="0" locked="0" layoutInCell="1" allowOverlap="1" wp14:anchorId="50DB3615" wp14:editId="14C20D3E">
            <wp:simplePos x="0" y="0"/>
            <wp:positionH relativeFrom="page">
              <wp:posOffset>2680173</wp:posOffset>
            </wp:positionH>
            <wp:positionV relativeFrom="paragraph">
              <wp:posOffset>1281430</wp:posOffset>
            </wp:positionV>
            <wp:extent cx="2255801" cy="2205598"/>
            <wp:effectExtent l="0" t="0" r="5080" b="444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35620" t="4077" r="40912" b="55128"/>
                    <a:stretch/>
                  </pic:blipFill>
                  <pic:spPr bwMode="auto">
                    <a:xfrm>
                      <a:off x="0" y="0"/>
                      <a:ext cx="2255801" cy="22055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4A8A">
        <w:rPr>
          <w:lang w:val="en-GB"/>
        </w:rPr>
        <w:t xml:space="preserve">Autodesk Motionbuilder is the final piece of software that was used. Motionbuilder was used to clean up the C3d data imported into it. Whenever an LED fell from view of the cameras for whatever reason, it would drastically alter the data and ruin recordings. However, Motionbuilder has a </w:t>
      </w:r>
      <w:r w:rsidR="00EB7C96">
        <w:rPr>
          <w:lang w:val="en-GB"/>
        </w:rPr>
        <w:t>built-in</w:t>
      </w:r>
      <w:r w:rsidR="003B4A8A">
        <w:rPr>
          <w:lang w:val="en-GB"/>
        </w:rPr>
        <w:t xml:space="preserve"> interpolation system that studies the X, Y and Z coordinates before the LED is lost</w:t>
      </w:r>
      <w:r w:rsidR="00AB4C1A">
        <w:rPr>
          <w:lang w:val="en-GB"/>
        </w:rPr>
        <w:t>, and applies an estimation of where it should be. There are multiple different forms of interpolation: linear, rigid-body, constant and Bezier; Motionbuilder also offers the control curve option to alter any of the different forms of interpolation.</w:t>
      </w:r>
      <w:r w:rsidR="00682606">
        <w:rPr>
          <w:lang w:val="en-GB"/>
        </w:rPr>
        <w:t xml:space="preserve"> Once the data was cleaned, a human model know as an ‘actor’ was applied to it. The actor applied to the data can be seen below:</w:t>
      </w:r>
      <w:r w:rsidR="00682606" w:rsidRPr="00682606">
        <w:rPr>
          <w:noProof/>
          <w:lang w:val="en-GB" w:eastAsia="en-GB"/>
        </w:rPr>
        <w:t xml:space="preserve"> </w:t>
      </w:r>
    </w:p>
    <w:p w14:paraId="6D9B44B8" w14:textId="046A5D42" w:rsidR="003B4A8A" w:rsidRDefault="003B4A8A" w:rsidP="009F7FB5">
      <w:pPr>
        <w:pStyle w:val="Text"/>
        <w:ind w:left="0"/>
        <w:rPr>
          <w:lang w:val="en-GB"/>
        </w:rPr>
      </w:pPr>
    </w:p>
    <w:p w14:paraId="78A83C1A" w14:textId="76EFA080" w:rsidR="00D60051" w:rsidRDefault="009F7FB5" w:rsidP="009F7FB5">
      <w:r>
        <w:t xml:space="preserve"> </w:t>
      </w:r>
    </w:p>
    <w:p w14:paraId="6916BBFC" w14:textId="77777777" w:rsidR="00D60051" w:rsidRDefault="00D60051" w:rsidP="00D60051"/>
    <w:p w14:paraId="2836AD35" w14:textId="77777777" w:rsidR="00D60051" w:rsidRDefault="00D60051" w:rsidP="00D60051"/>
    <w:p w14:paraId="549F8AFE" w14:textId="77777777" w:rsidR="00D60051" w:rsidRDefault="00D60051" w:rsidP="00D60051"/>
    <w:p w14:paraId="07A409B8" w14:textId="77777777" w:rsidR="00D60051" w:rsidRDefault="00D60051" w:rsidP="00D60051"/>
    <w:p w14:paraId="3B158A59" w14:textId="77777777" w:rsidR="00D60051" w:rsidRDefault="00D60051" w:rsidP="00D60051"/>
    <w:p w14:paraId="44693C24" w14:textId="301AF1FC" w:rsidR="00D60051" w:rsidRDefault="004F5A7E" w:rsidP="00D60051">
      <w:r>
        <w:rPr>
          <w:noProof/>
        </w:rPr>
        <mc:AlternateContent>
          <mc:Choice Requires="wps">
            <w:drawing>
              <wp:anchor distT="0" distB="0" distL="114300" distR="114300" simplePos="0" relativeHeight="251668480" behindDoc="0" locked="0" layoutInCell="1" allowOverlap="1" wp14:anchorId="6DD62D2E" wp14:editId="2EA0605A">
                <wp:simplePos x="0" y="0"/>
                <wp:positionH relativeFrom="column">
                  <wp:posOffset>4051881</wp:posOffset>
                </wp:positionH>
                <wp:positionV relativeFrom="paragraph">
                  <wp:posOffset>223439</wp:posOffset>
                </wp:positionV>
                <wp:extent cx="2255520" cy="258445"/>
                <wp:effectExtent l="0" t="0" r="0" b="0"/>
                <wp:wrapThrough wrapText="bothSides">
                  <wp:wrapPolygon edited="0">
                    <wp:start x="0" y="0"/>
                    <wp:lineTo x="0" y="0"/>
                    <wp:lineTo x="0" y="0"/>
                  </wp:wrapPolygon>
                </wp:wrapThrough>
                <wp:docPr id="12" name="Text Box 12"/>
                <wp:cNvGraphicFramePr/>
                <a:graphic xmlns:a="http://schemas.openxmlformats.org/drawingml/2006/main">
                  <a:graphicData uri="http://schemas.microsoft.com/office/word/2010/wordprocessingShape">
                    <wps:wsp>
                      <wps:cNvSpPr txBox="1"/>
                      <wps:spPr>
                        <a:xfrm>
                          <a:off x="0" y="0"/>
                          <a:ext cx="2255520" cy="258445"/>
                        </a:xfrm>
                        <a:prstGeom prst="rect">
                          <a:avLst/>
                        </a:prstGeom>
                        <a:solidFill>
                          <a:prstClr val="white"/>
                        </a:solidFill>
                        <a:ln>
                          <a:noFill/>
                        </a:ln>
                        <a:effectLst/>
                      </wps:spPr>
                      <wps:txbx>
                        <w:txbxContent>
                          <w:p w14:paraId="64E14CD3" w14:textId="4679E663" w:rsidR="004F5A7E" w:rsidRPr="00925FCC" w:rsidRDefault="004F5A7E" w:rsidP="004F5A7E">
                            <w:pPr>
                              <w:pStyle w:val="Caption"/>
                              <w:rPr>
                                <w:rFonts w:ascii="Times" w:hAnsi="Times"/>
                                <w:noProof/>
                                <w:sz w:val="22"/>
                                <w:szCs w:val="20"/>
                              </w:rPr>
                            </w:pPr>
                            <w:bookmarkStart w:id="9" w:name="_Toc18088645"/>
                            <w:r>
                              <w:t xml:space="preserve">Figure </w:t>
                            </w:r>
                            <w:fldSimple w:instr=" SEQ Figure \* ARABIC ">
                              <w:r>
                                <w:rPr>
                                  <w:noProof/>
                                </w:rPr>
                                <w:t>4</w:t>
                              </w:r>
                            </w:fldSimple>
                            <w:r>
                              <w:t>-Motionbuilder actor</w:t>
                            </w:r>
                            <w:bookmarkEnd w:id="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D62D2E" id="Text Box 12" o:spid="_x0000_s1069" type="#_x0000_t202" style="position:absolute;left:0;text-align:left;margin-left:319.05pt;margin-top:17.6pt;width:177.6pt;height:20.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" stroked="f">
                <v:textbox style="mso-fit-shape-to-text:t" inset="0,0,0,0">
                  <w:txbxContent>
                    <w:p w14:paraId="64E14CD3" w14:textId="4679E663" w:rsidR="004F5A7E" w:rsidRPr="00925FCC" w:rsidRDefault="004F5A7E" w:rsidP="004F5A7E">
                      <w:pPr>
                        <w:pStyle w:val="Caption"/>
                        <w:rPr>
                          <w:rFonts w:ascii="Times" w:hAnsi="Times"/>
                          <w:noProof/>
                          <w:sz w:val="22"/>
                          <w:szCs w:val="20"/>
                        </w:rPr>
                      </w:pPr>
                      <w:bookmarkStart w:id="10" w:name="_Toc18088645"/>
                      <w:r>
                        <w:t xml:space="preserve">Figure </w:t>
                      </w:r>
                      <w:fldSimple w:instr=" SEQ Figure \* ARABIC ">
                        <w:r>
                          <w:rPr>
                            <w:noProof/>
                          </w:rPr>
                          <w:t>4</w:t>
                        </w:r>
                      </w:fldSimple>
                      <w:r>
                        <w:t>-Motionbuilder actor</w:t>
                      </w:r>
                      <w:bookmarkEnd w:id="10"/>
                    </w:p>
                  </w:txbxContent>
                </v:textbox>
                <w10:wrap type="through"/>
              </v:shape>
            </w:pict>
          </mc:Fallback>
        </mc:AlternateContent>
      </w:r>
    </w:p>
    <w:p w14:paraId="3928C223" w14:textId="5A7F11DE" w:rsidR="00682606" w:rsidRDefault="00682606" w:rsidP="00D60051">
      <w:r>
        <w:lastRenderedPageBreak/>
        <w:t>Once an actor was applied to the data, a skin could be added on top of the actor so that it appeared more realistic. Applying a character skin also standardised the names of bones in the actor’s skeleton, this was extremely useful when importing into the virtual environment as each different r</w:t>
      </w:r>
      <w:r w:rsidR="009D7629">
        <w:t>ecoding had the same convention;</w:t>
      </w:r>
      <w:r>
        <w:t xml:space="preserve"> </w:t>
      </w:r>
      <w:r w:rsidR="009D7629">
        <w:t>so,</w:t>
      </w:r>
      <w:r>
        <w:t xml:space="preserve"> no new code had to be written when applying the character to the environment. Below can be seen an actor with a character skin; within the motionbuilder environment:</w:t>
      </w:r>
    </w:p>
    <w:p w14:paraId="4968448F" w14:textId="77777777" w:rsidR="004F5A7E" w:rsidRDefault="00682606" w:rsidP="004F5A7E">
      <w:pPr>
        <w:keepNext/>
        <w:jc w:val="center"/>
      </w:pPr>
      <w:r>
        <w:rPr>
          <w:noProof/>
          <w:lang w:eastAsia="en-GB"/>
        </w:rPr>
        <w:drawing>
          <wp:inline distT="0" distB="0" distL="0" distR="0" wp14:anchorId="614AAC6A" wp14:editId="08C545EA">
            <wp:extent cx="5486400" cy="3085896"/>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3085896"/>
                    </a:xfrm>
                    <a:prstGeom prst="rect">
                      <a:avLst/>
                    </a:prstGeom>
                  </pic:spPr>
                </pic:pic>
              </a:graphicData>
            </a:graphic>
          </wp:inline>
        </w:drawing>
      </w:r>
    </w:p>
    <w:p w14:paraId="6BAC8151" w14:textId="2E00EAFD" w:rsidR="00682606" w:rsidRDefault="004F5A7E" w:rsidP="004F5A7E">
      <w:pPr>
        <w:pStyle w:val="Caption"/>
        <w:jc w:val="center"/>
      </w:pPr>
      <w:bookmarkStart w:id="11" w:name="_Toc18088646"/>
      <w:r>
        <w:t xml:space="preserve">Figure </w:t>
      </w:r>
      <w:fldSimple w:instr=" SEQ Figure \* ARABIC ">
        <w:r w:rsidR="0084761B">
          <w:rPr>
            <w:noProof/>
          </w:rPr>
          <w:t>5</w:t>
        </w:r>
      </w:fldSimple>
      <w:r>
        <w:t>-Character interface, Motionbuilder</w:t>
      </w:r>
      <w:bookmarkEnd w:id="11"/>
    </w:p>
    <w:p w14:paraId="417B7E60" w14:textId="7C38ED4E" w:rsidR="00FE73A6" w:rsidRDefault="00FE73A6" w:rsidP="00FE73A6">
      <w:pPr>
        <w:pStyle w:val="Text"/>
        <w:ind w:left="0"/>
        <w:rPr>
          <w:lang w:val="en-GB"/>
        </w:rPr>
      </w:pPr>
      <w:r>
        <w:t xml:space="preserve">Finally, with the data applied to a skinned actor, it was ready to be imported into </w:t>
      </w:r>
      <w:r w:rsidR="00A36142">
        <w:t>virtalis</w:t>
      </w:r>
      <w:r>
        <w:t xml:space="preserve"> where it could interact with the virtual environment. </w:t>
      </w:r>
      <w:r>
        <w:rPr>
          <w:lang w:val="en-GB"/>
        </w:rPr>
        <w:t>The virtual environment consists of a CAD drawn mock-up overlaid with an up to date FLUKA radiation map of the actual ATLAS inner detector. Once the motion capture is within Virta</w:t>
      </w:r>
      <w:r w:rsidR="00E72F83">
        <w:rPr>
          <w:lang w:val="en-GB"/>
        </w:rPr>
        <w:t xml:space="preserve">lis, the motion capture model </w:t>
      </w:r>
      <w:r>
        <w:rPr>
          <w:lang w:val="en-GB"/>
        </w:rPr>
        <w:t>interact</w:t>
      </w:r>
      <w:r w:rsidR="00E72F83">
        <w:rPr>
          <w:lang w:val="en-GB"/>
        </w:rPr>
        <w:t>ed</w:t>
      </w:r>
      <w:r>
        <w:rPr>
          <w:lang w:val="en-GB"/>
        </w:rPr>
        <w:t xml:space="preserve"> with the virtual </w:t>
      </w:r>
      <w:r w:rsidR="00E72F83">
        <w:rPr>
          <w:lang w:val="en-GB"/>
        </w:rPr>
        <w:t>radiation as the animation played</w:t>
      </w:r>
      <w:r>
        <w:rPr>
          <w:lang w:val="en-GB"/>
        </w:rPr>
        <w:t>; accumulating dose over time. This is what makes the use of motion capture so advantageous, the model moves through the virtual environment just as a technician would during decommissioning efforts; providing an accurate dose estimation without ever being exposed to real radiation. Below is the virtual environment created for the ATLAS inner detector; used in this project:</w:t>
      </w:r>
    </w:p>
    <w:p w14:paraId="26F10110" w14:textId="77777777" w:rsidR="004F5A7E" w:rsidRDefault="00FE73A6" w:rsidP="004F5A7E">
      <w:pPr>
        <w:pStyle w:val="Text"/>
        <w:keepNext/>
        <w:ind w:left="0"/>
        <w:jc w:val="center"/>
      </w:pPr>
      <w:r w:rsidRPr="003434D5">
        <w:rPr>
          <w:noProof/>
          <w:lang w:val="en-GB" w:eastAsia="en-GB"/>
        </w:rPr>
        <w:drawing>
          <wp:inline distT="0" distB="0" distL="0" distR="0" wp14:anchorId="683921BD" wp14:editId="216FF6BB">
            <wp:extent cx="5731510" cy="2989833"/>
            <wp:effectExtent l="0" t="0" r="8890" b="7620"/>
            <wp:docPr id="210" name="Picture 210" descr="C:\Users\asteel\Downloads\Screenshot_2019-08-28_13-22-40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teel\Downloads\Screenshot_2019-08-28_13-22-40 (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2989833"/>
                    </a:xfrm>
                    <a:prstGeom prst="rect">
                      <a:avLst/>
                    </a:prstGeom>
                    <a:noFill/>
                    <a:ln>
                      <a:noFill/>
                    </a:ln>
                  </pic:spPr>
                </pic:pic>
              </a:graphicData>
            </a:graphic>
          </wp:inline>
        </w:drawing>
      </w:r>
    </w:p>
    <w:p w14:paraId="586133EF" w14:textId="0DE64B44" w:rsidR="00FE73A6" w:rsidRDefault="004F5A7E" w:rsidP="004F5A7E">
      <w:pPr>
        <w:pStyle w:val="Caption"/>
        <w:jc w:val="center"/>
      </w:pPr>
      <w:bookmarkStart w:id="12" w:name="_Toc18088647"/>
      <w:r>
        <w:t xml:space="preserve">Figure </w:t>
      </w:r>
      <w:fldSimple w:instr=" SEQ Figure \* ARABIC ">
        <w:r w:rsidR="0084761B">
          <w:rPr>
            <w:noProof/>
          </w:rPr>
          <w:t>6</w:t>
        </w:r>
      </w:fldSimple>
      <w:r>
        <w:t>-Virtalis virtual environment with character</w:t>
      </w:r>
      <w:bookmarkEnd w:id="12"/>
    </w:p>
    <w:p w14:paraId="0EDA2736" w14:textId="77777777" w:rsidR="00EE68EF" w:rsidRDefault="00EE68EF" w:rsidP="00EE68EF">
      <w:pPr>
        <w:pStyle w:val="Heading1"/>
        <w:pBdr>
          <w:bottom w:val="single" w:sz="4" w:space="1" w:color="auto"/>
        </w:pBdr>
        <w:rPr>
          <w:rFonts w:ascii="Times New Roman" w:hAnsi="Times New Roman" w:cs="Times New Roman"/>
          <w:b/>
          <w:color w:val="auto"/>
        </w:rPr>
      </w:pPr>
      <w:bookmarkStart w:id="13" w:name="_Toc18088544"/>
      <w:r w:rsidRPr="00EE68EF">
        <w:rPr>
          <w:rFonts w:ascii="Times New Roman" w:hAnsi="Times New Roman" w:cs="Times New Roman"/>
          <w:b/>
          <w:color w:val="auto"/>
        </w:rPr>
        <w:lastRenderedPageBreak/>
        <w:t>Results</w:t>
      </w:r>
      <w:bookmarkEnd w:id="13"/>
      <w:r w:rsidRPr="00EE68EF">
        <w:rPr>
          <w:rFonts w:ascii="Times New Roman" w:hAnsi="Times New Roman" w:cs="Times New Roman"/>
          <w:b/>
          <w:color w:val="auto"/>
        </w:rPr>
        <w:t xml:space="preserve"> </w:t>
      </w:r>
    </w:p>
    <w:p w14:paraId="621EED8D" w14:textId="77777777" w:rsidR="00B047D5" w:rsidRDefault="00B047D5" w:rsidP="00EE68EF">
      <w:r>
        <w:t>After each stage of decommissioning, a radiation dose was taken. All results for each stage can be seen below:</w:t>
      </w:r>
    </w:p>
    <w:tbl>
      <w:tblPr>
        <w:tblStyle w:val="TableGrid"/>
        <w:tblW w:w="0" w:type="auto"/>
        <w:tblLook w:val="04A0" w:firstRow="1" w:lastRow="0" w:firstColumn="1" w:lastColumn="0" w:noHBand="0" w:noVBand="1"/>
      </w:tblPr>
      <w:tblGrid>
        <w:gridCol w:w="4384"/>
        <w:gridCol w:w="4304"/>
      </w:tblGrid>
      <w:tr w:rsidR="003A0EE8" w14:paraId="6ED712F3" w14:textId="77777777" w:rsidTr="00D46669">
        <w:trPr>
          <w:trHeight w:val="570"/>
        </w:trPr>
        <w:tc>
          <w:tcPr>
            <w:tcW w:w="4384" w:type="dxa"/>
          </w:tcPr>
          <w:p w14:paraId="578C1722" w14:textId="77777777" w:rsidR="003A0EE8" w:rsidRPr="00B047D5" w:rsidRDefault="003A0EE8" w:rsidP="00D46669">
            <w:pPr>
              <w:jc w:val="center"/>
              <w:rPr>
                <w:b/>
                <w:i/>
              </w:rPr>
            </w:pPr>
            <w:r w:rsidRPr="00B047D5">
              <w:rPr>
                <w:b/>
                <w:i/>
              </w:rPr>
              <w:t>Decommission stage</w:t>
            </w:r>
          </w:p>
        </w:tc>
        <w:tc>
          <w:tcPr>
            <w:tcW w:w="4304" w:type="dxa"/>
          </w:tcPr>
          <w:p w14:paraId="3460562F" w14:textId="77777777" w:rsidR="003A0EE8" w:rsidRPr="00B047D5" w:rsidRDefault="003A0EE8" w:rsidP="00EE68EF">
            <w:pPr>
              <w:rPr>
                <w:b/>
                <w:i/>
              </w:rPr>
            </w:pPr>
            <w:r>
              <w:rPr>
                <w:b/>
                <w:i/>
              </w:rPr>
              <w:t xml:space="preserve">Accumulated </w:t>
            </w:r>
            <w:r w:rsidRPr="00B047D5">
              <w:rPr>
                <w:b/>
                <w:i/>
              </w:rPr>
              <w:t>Radiation dose (μSv)</w:t>
            </w:r>
          </w:p>
        </w:tc>
      </w:tr>
      <w:tr w:rsidR="003A0EE8" w14:paraId="1409DEDB" w14:textId="77777777" w:rsidTr="00D46669">
        <w:trPr>
          <w:trHeight w:val="314"/>
        </w:trPr>
        <w:tc>
          <w:tcPr>
            <w:tcW w:w="4384" w:type="dxa"/>
          </w:tcPr>
          <w:p w14:paraId="4BFEF83A" w14:textId="77777777" w:rsidR="003A0EE8" w:rsidRDefault="003A0EE8" w:rsidP="00EE68EF">
            <w:r>
              <w:t xml:space="preserve">Endplate Nose </w:t>
            </w:r>
          </w:p>
        </w:tc>
        <w:tc>
          <w:tcPr>
            <w:tcW w:w="4304" w:type="dxa"/>
          </w:tcPr>
          <w:p w14:paraId="0F859DF8" w14:textId="77777777" w:rsidR="003A0EE8" w:rsidRDefault="003A0EE8" w:rsidP="00EE68EF">
            <w:r>
              <w:t>1.02</w:t>
            </w:r>
          </w:p>
        </w:tc>
      </w:tr>
      <w:tr w:rsidR="003A0EE8" w14:paraId="05228792" w14:textId="77777777" w:rsidTr="00D46669">
        <w:trPr>
          <w:trHeight w:val="314"/>
        </w:trPr>
        <w:tc>
          <w:tcPr>
            <w:tcW w:w="4384" w:type="dxa"/>
          </w:tcPr>
          <w:p w14:paraId="59B72E08" w14:textId="77777777" w:rsidR="003A0EE8" w:rsidRDefault="003A0EE8" w:rsidP="00EE68EF">
            <w:r>
              <w:t xml:space="preserve">Beam pipe support </w:t>
            </w:r>
          </w:p>
        </w:tc>
        <w:tc>
          <w:tcPr>
            <w:tcW w:w="4304" w:type="dxa"/>
          </w:tcPr>
          <w:p w14:paraId="636DC4C4" w14:textId="77777777" w:rsidR="003A0EE8" w:rsidRDefault="003A0EE8" w:rsidP="00EE68EF">
            <w:r>
              <w:t>3.06</w:t>
            </w:r>
          </w:p>
        </w:tc>
      </w:tr>
      <w:tr w:rsidR="003A0EE8" w14:paraId="48A1DC98" w14:textId="77777777" w:rsidTr="00D46669">
        <w:trPr>
          <w:trHeight w:val="314"/>
        </w:trPr>
        <w:tc>
          <w:tcPr>
            <w:tcW w:w="4384" w:type="dxa"/>
          </w:tcPr>
          <w:p w14:paraId="18B7A2E4" w14:textId="77777777" w:rsidR="003A0EE8" w:rsidRDefault="003A0EE8" w:rsidP="00EE68EF">
            <w:r>
              <w:t xml:space="preserve">Outer ring </w:t>
            </w:r>
          </w:p>
        </w:tc>
        <w:tc>
          <w:tcPr>
            <w:tcW w:w="4304" w:type="dxa"/>
          </w:tcPr>
          <w:p w14:paraId="57F0B6CE" w14:textId="77777777" w:rsidR="003A0EE8" w:rsidRDefault="003A0EE8" w:rsidP="00EE68EF">
            <w:r>
              <w:t>3.39</w:t>
            </w:r>
          </w:p>
        </w:tc>
      </w:tr>
      <w:tr w:rsidR="003A0EE8" w14:paraId="423154FF" w14:textId="77777777" w:rsidTr="00D46669">
        <w:trPr>
          <w:trHeight w:val="314"/>
        </w:trPr>
        <w:tc>
          <w:tcPr>
            <w:tcW w:w="4384" w:type="dxa"/>
          </w:tcPr>
          <w:p w14:paraId="0498924F" w14:textId="77777777" w:rsidR="003A0EE8" w:rsidRDefault="003A0EE8" w:rsidP="00EE68EF">
            <w:r>
              <w:t>IBL services</w:t>
            </w:r>
          </w:p>
        </w:tc>
        <w:tc>
          <w:tcPr>
            <w:tcW w:w="4304" w:type="dxa"/>
          </w:tcPr>
          <w:p w14:paraId="6C318111" w14:textId="77777777" w:rsidR="003A0EE8" w:rsidRDefault="003A0EE8" w:rsidP="00EE68EF">
            <w:r>
              <w:t>4.31</w:t>
            </w:r>
          </w:p>
        </w:tc>
      </w:tr>
      <w:tr w:rsidR="003A0EE8" w14:paraId="0F9C4563" w14:textId="77777777" w:rsidTr="00D46669">
        <w:trPr>
          <w:trHeight w:val="314"/>
        </w:trPr>
        <w:tc>
          <w:tcPr>
            <w:tcW w:w="4384" w:type="dxa"/>
          </w:tcPr>
          <w:p w14:paraId="7996A329" w14:textId="77777777" w:rsidR="003A0EE8" w:rsidRDefault="003A0EE8" w:rsidP="00EE68EF">
            <w:r>
              <w:t xml:space="preserve">Heater trays </w:t>
            </w:r>
          </w:p>
        </w:tc>
        <w:tc>
          <w:tcPr>
            <w:tcW w:w="4304" w:type="dxa"/>
          </w:tcPr>
          <w:p w14:paraId="22FE44A5" w14:textId="77777777" w:rsidR="003A0EE8" w:rsidRDefault="003A0EE8" w:rsidP="00EE68EF">
            <w:r>
              <w:t>5.65</w:t>
            </w:r>
          </w:p>
        </w:tc>
      </w:tr>
      <w:tr w:rsidR="003A0EE8" w14:paraId="5C9CDC17" w14:textId="77777777" w:rsidTr="00D46669">
        <w:trPr>
          <w:trHeight w:val="314"/>
        </w:trPr>
        <w:tc>
          <w:tcPr>
            <w:tcW w:w="4384" w:type="dxa"/>
          </w:tcPr>
          <w:p w14:paraId="791E9977" w14:textId="77777777" w:rsidR="003A0EE8" w:rsidRDefault="003A0EE8" w:rsidP="00EE68EF">
            <w:r>
              <w:t xml:space="preserve">ER bundle </w:t>
            </w:r>
          </w:p>
        </w:tc>
        <w:tc>
          <w:tcPr>
            <w:tcW w:w="4304" w:type="dxa"/>
          </w:tcPr>
          <w:p w14:paraId="25F25468" w14:textId="77777777" w:rsidR="003A0EE8" w:rsidRDefault="003A0EE8" w:rsidP="00EE68EF">
            <w:r>
              <w:t>10.03</w:t>
            </w:r>
          </w:p>
        </w:tc>
      </w:tr>
      <w:tr w:rsidR="003A0EE8" w14:paraId="7804D609" w14:textId="77777777" w:rsidTr="00D46669">
        <w:trPr>
          <w:trHeight w:val="299"/>
        </w:trPr>
        <w:tc>
          <w:tcPr>
            <w:tcW w:w="4384" w:type="dxa"/>
          </w:tcPr>
          <w:p w14:paraId="08B4550C" w14:textId="77777777" w:rsidR="003A0EE8" w:rsidRDefault="003A0EE8" w:rsidP="00EE68EF">
            <w:r>
              <w:t xml:space="preserve">Pixel services s8 and pixel outer services </w:t>
            </w:r>
          </w:p>
        </w:tc>
        <w:tc>
          <w:tcPr>
            <w:tcW w:w="4304" w:type="dxa"/>
          </w:tcPr>
          <w:p w14:paraId="092F560D" w14:textId="77777777" w:rsidR="003A0EE8" w:rsidRDefault="003A0EE8" w:rsidP="00EE68EF">
            <w:r>
              <w:t>11.16</w:t>
            </w:r>
          </w:p>
        </w:tc>
      </w:tr>
      <w:tr w:rsidR="003A0EE8" w14:paraId="0B423239" w14:textId="77777777" w:rsidTr="00D46669">
        <w:trPr>
          <w:trHeight w:val="314"/>
        </w:trPr>
        <w:tc>
          <w:tcPr>
            <w:tcW w:w="4384" w:type="dxa"/>
          </w:tcPr>
          <w:p w14:paraId="6C9402A4" w14:textId="77777777" w:rsidR="003A0EE8" w:rsidRDefault="003A0EE8" w:rsidP="00EE68EF">
            <w:r>
              <w:t>Seal plates</w:t>
            </w:r>
          </w:p>
        </w:tc>
        <w:tc>
          <w:tcPr>
            <w:tcW w:w="4304" w:type="dxa"/>
          </w:tcPr>
          <w:p w14:paraId="053632A9" w14:textId="77777777" w:rsidR="003A0EE8" w:rsidRDefault="003A0EE8" w:rsidP="00EE68EF">
            <w:r>
              <w:t>20.15</w:t>
            </w:r>
          </w:p>
        </w:tc>
      </w:tr>
      <w:tr w:rsidR="003A0EE8" w14:paraId="3BD10B9B" w14:textId="77777777" w:rsidTr="00D46669">
        <w:trPr>
          <w:trHeight w:val="314"/>
        </w:trPr>
        <w:tc>
          <w:tcPr>
            <w:tcW w:w="4384" w:type="dxa"/>
          </w:tcPr>
          <w:p w14:paraId="058D6A5C" w14:textId="77777777" w:rsidR="003A0EE8" w:rsidRDefault="003A0EE8" w:rsidP="00EE68EF">
            <w:r>
              <w:t xml:space="preserve">PST rail interface </w:t>
            </w:r>
          </w:p>
        </w:tc>
        <w:tc>
          <w:tcPr>
            <w:tcW w:w="4304" w:type="dxa"/>
          </w:tcPr>
          <w:p w14:paraId="1D360100" w14:textId="77777777" w:rsidR="003A0EE8" w:rsidRDefault="003A0EE8" w:rsidP="00EE68EF">
            <w:r>
              <w:t>20.53</w:t>
            </w:r>
          </w:p>
        </w:tc>
      </w:tr>
      <w:tr w:rsidR="003A0EE8" w14:paraId="4C4F80CD" w14:textId="77777777" w:rsidTr="00D46669">
        <w:trPr>
          <w:trHeight w:val="314"/>
        </w:trPr>
        <w:tc>
          <w:tcPr>
            <w:tcW w:w="4384" w:type="dxa"/>
          </w:tcPr>
          <w:p w14:paraId="5DB71266" w14:textId="77777777" w:rsidR="003A0EE8" w:rsidRDefault="003A0EE8" w:rsidP="00EE68EF">
            <w:r>
              <w:t xml:space="preserve">Pixel support ring </w:t>
            </w:r>
          </w:p>
        </w:tc>
        <w:tc>
          <w:tcPr>
            <w:tcW w:w="4304" w:type="dxa"/>
          </w:tcPr>
          <w:p w14:paraId="5349ABC5" w14:textId="77777777" w:rsidR="003A0EE8" w:rsidRDefault="003A0EE8" w:rsidP="00EE68EF">
            <w:r>
              <w:t>21.45</w:t>
            </w:r>
          </w:p>
        </w:tc>
      </w:tr>
      <w:tr w:rsidR="003A0EE8" w14:paraId="67BDFA1E" w14:textId="77777777" w:rsidTr="00D46669">
        <w:trPr>
          <w:trHeight w:val="314"/>
        </w:trPr>
        <w:tc>
          <w:tcPr>
            <w:tcW w:w="4384" w:type="dxa"/>
          </w:tcPr>
          <w:p w14:paraId="210D2951" w14:textId="77777777" w:rsidR="003A0EE8" w:rsidRDefault="003A0EE8" w:rsidP="00EE68EF">
            <w:r>
              <w:t xml:space="preserve">Transition rails </w:t>
            </w:r>
          </w:p>
        </w:tc>
        <w:tc>
          <w:tcPr>
            <w:tcW w:w="4304" w:type="dxa"/>
          </w:tcPr>
          <w:p w14:paraId="10F6D109" w14:textId="77777777" w:rsidR="003A0EE8" w:rsidRDefault="003A0EE8" w:rsidP="00EE68EF">
            <w:r>
              <w:t>21.55</w:t>
            </w:r>
          </w:p>
        </w:tc>
      </w:tr>
      <w:tr w:rsidR="003A0EE8" w14:paraId="24EAE57F" w14:textId="77777777" w:rsidTr="00D46669">
        <w:trPr>
          <w:trHeight w:val="314"/>
        </w:trPr>
        <w:tc>
          <w:tcPr>
            <w:tcW w:w="4384" w:type="dxa"/>
          </w:tcPr>
          <w:p w14:paraId="7E314569" w14:textId="77777777" w:rsidR="003A0EE8" w:rsidRDefault="003A0EE8" w:rsidP="003A0EE8">
            <w:r>
              <w:t xml:space="preserve">Intermediate rails and frog </w:t>
            </w:r>
          </w:p>
        </w:tc>
        <w:tc>
          <w:tcPr>
            <w:tcW w:w="4304" w:type="dxa"/>
          </w:tcPr>
          <w:p w14:paraId="4340B84B" w14:textId="77777777" w:rsidR="003A0EE8" w:rsidRDefault="003A0EE8" w:rsidP="003A0EE8">
            <w:r>
              <w:t>21.92</w:t>
            </w:r>
          </w:p>
        </w:tc>
      </w:tr>
      <w:tr w:rsidR="003A0EE8" w14:paraId="0A86FD14" w14:textId="77777777" w:rsidTr="00D46669">
        <w:trPr>
          <w:trHeight w:val="314"/>
        </w:trPr>
        <w:tc>
          <w:tcPr>
            <w:tcW w:w="4384" w:type="dxa"/>
            <w:tcBorders>
              <w:left w:val="nil"/>
              <w:bottom w:val="nil"/>
            </w:tcBorders>
          </w:tcPr>
          <w:p w14:paraId="62730137" w14:textId="77777777" w:rsidR="003A0EE8" w:rsidRDefault="003A0EE8" w:rsidP="003A0EE8"/>
        </w:tc>
        <w:tc>
          <w:tcPr>
            <w:tcW w:w="4304" w:type="dxa"/>
          </w:tcPr>
          <w:p w14:paraId="71029124" w14:textId="77777777" w:rsidR="003A0EE8" w:rsidRDefault="003A0EE8" w:rsidP="003A0EE8">
            <w:pPr>
              <w:jc w:val="center"/>
            </w:pPr>
            <w:r>
              <w:t xml:space="preserve">Total dose: 21.92 </w:t>
            </w:r>
            <w:r w:rsidRPr="00B047D5">
              <w:t>μSv</w:t>
            </w:r>
          </w:p>
        </w:tc>
      </w:tr>
    </w:tbl>
    <w:p w14:paraId="77A7AA6D" w14:textId="77777777" w:rsidR="003A0EE8" w:rsidRDefault="003A0EE8" w:rsidP="00EE68EF"/>
    <w:p w14:paraId="76420058" w14:textId="77777777" w:rsidR="005C6DBA" w:rsidRDefault="005C6DBA" w:rsidP="00EE68EF">
      <w:r>
        <w:t>As table 1 above shows, the total dose accumulated by the technician during mock-up operations was estimated to be 21.92</w:t>
      </w:r>
      <w:r w:rsidRPr="005C6DBA">
        <w:t xml:space="preserve"> </w:t>
      </w:r>
      <w:r w:rsidRPr="00B047D5">
        <w:t>μSv</w:t>
      </w:r>
      <w:r>
        <w:t xml:space="preserve">. This value can now aid in determining an ALARA level by the appropriate authorities for such matters. </w:t>
      </w:r>
    </w:p>
    <w:p w14:paraId="5D142DC6" w14:textId="77777777" w:rsidR="00B047D5" w:rsidRDefault="003A0EE8" w:rsidP="00EE68EF">
      <w:r>
        <w:t xml:space="preserve">The time of each intervention was also monitored to make a record of the rate </w:t>
      </w:r>
      <w:r w:rsidR="005C6DBA">
        <w:t xml:space="preserve">at which dose was </w:t>
      </w:r>
      <w:r>
        <w:t>accumulated</w:t>
      </w:r>
      <w:r w:rsidR="005C6DBA">
        <w:t xml:space="preserve">; </w:t>
      </w:r>
      <w:r>
        <w:t xml:space="preserve">depending on the stage of decommissioning. Displayed graphically, this looks like: </w:t>
      </w:r>
    </w:p>
    <w:p w14:paraId="450EC3E0" w14:textId="77777777" w:rsidR="0084761B" w:rsidRDefault="003A0EE8" w:rsidP="0084761B">
      <w:pPr>
        <w:keepNext/>
        <w:jc w:val="center"/>
      </w:pPr>
      <w:r>
        <w:rPr>
          <w:noProof/>
          <w:lang w:eastAsia="en-GB"/>
        </w:rPr>
        <w:drawing>
          <wp:inline distT="0" distB="0" distL="0" distR="0" wp14:anchorId="671DC976" wp14:editId="7CC6B4E4">
            <wp:extent cx="4674413" cy="2984602"/>
            <wp:effectExtent l="0" t="0" r="12065" b="63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A2CDDDE" w14:textId="1297FDA9" w:rsidR="007B350E" w:rsidRDefault="0084761B" w:rsidP="0084761B">
      <w:pPr>
        <w:pStyle w:val="Caption"/>
        <w:jc w:val="center"/>
      </w:pPr>
      <w:bookmarkStart w:id="14" w:name="_Toc18088648"/>
      <w:r>
        <w:t xml:space="preserve">Figure </w:t>
      </w:r>
      <w:fldSimple w:instr=" SEQ Figure \* ARABIC ">
        <w:r>
          <w:rPr>
            <w:noProof/>
          </w:rPr>
          <w:t>7</w:t>
        </w:r>
      </w:fldSimple>
      <w:r>
        <w:t>-Radiation dose accumulated versus time</w:t>
      </w:r>
      <w:bookmarkEnd w:id="14"/>
    </w:p>
    <w:p w14:paraId="3634EFDD" w14:textId="6D99A075" w:rsidR="00B047D5" w:rsidRDefault="0028523F" w:rsidP="00EE68EF">
      <w:r>
        <w:t xml:space="preserve">Figure </w:t>
      </w:r>
      <w:r w:rsidR="005C6DBA">
        <w:t>5 previous,</w:t>
      </w:r>
      <w:r>
        <w:t xml:space="preserve"> shows an initial increase of moderate gradient from the endplate nose to the Heater trays. </w:t>
      </w:r>
      <w:r w:rsidR="00D94741">
        <w:t>These initial operations took place further from the centre of the beam pipe</w:t>
      </w:r>
      <w:r w:rsidR="00715F59">
        <w:t xml:space="preserve">; </w:t>
      </w:r>
      <w:r w:rsidR="00A36142">
        <w:t>therefore,</w:t>
      </w:r>
      <w:r w:rsidR="00D94741">
        <w:t xml:space="preserve"> it is to be expected that the rate of exposure should dec</w:t>
      </w:r>
      <w:r w:rsidR="00715F59">
        <w:t>rease. However, once work</w:t>
      </w:r>
      <w:r w:rsidR="00D94741">
        <w:t xml:space="preserve"> had finished on the heater trays and ended on the seal plates,</w:t>
      </w:r>
      <w:r w:rsidR="00B7103C">
        <w:t xml:space="preserve"> all located around the beam pipe,</w:t>
      </w:r>
      <w:r w:rsidR="00D94741">
        <w:t xml:space="preserve"> the rate of exposure jumped up </w:t>
      </w:r>
      <w:r w:rsidR="00A36142">
        <w:lastRenderedPageBreak/>
        <w:t>dramatically</w:t>
      </w:r>
      <w:r w:rsidR="00D94741">
        <w:t xml:space="preserve">; it appears to be no coincidence that the exposure rate takes a significant increase when work begins on or near the centre of the mock-up. Finally, the rates begin to level out after the seal plates and finish on the intermediate rail stage. This work took place roughly </w:t>
      </w:r>
      <w:r w:rsidR="00B7103C">
        <w:t>a meter from the mock-up</w:t>
      </w:r>
      <w:r w:rsidR="00D94741">
        <w:t xml:space="preserve">, </w:t>
      </w:r>
      <w:r w:rsidR="00715F59">
        <w:t>thus decreasing exposure.</w:t>
      </w:r>
    </w:p>
    <w:p w14:paraId="144AA2A0" w14:textId="24F3A929" w:rsidR="00D94741" w:rsidRDefault="00D94741" w:rsidP="00EE68EF">
      <w:r>
        <w:t>As to be expected, working in and around the beam pipe cause</w:t>
      </w:r>
      <w:r w:rsidR="00715F59">
        <w:t>d</w:t>
      </w:r>
      <w:r w:rsidR="00B7103C">
        <w:t xml:space="preserve"> the overall accumulated</w:t>
      </w:r>
      <w:r>
        <w:t xml:space="preserve"> dose to jump rapidly; whilst also decreasing as distance </w:t>
      </w:r>
      <w:r w:rsidR="00B7103C">
        <w:t xml:space="preserve">from it </w:t>
      </w:r>
      <w:r>
        <w:t>increased. As such, it appears that the most significant dose will arise from the beam pipe</w:t>
      </w:r>
      <w:r w:rsidR="00B7103C">
        <w:t xml:space="preserve"> and the centre of the mock-up; </w:t>
      </w:r>
      <w:r>
        <w:t>when technicians carry out their duties,</w:t>
      </w:r>
      <w:r w:rsidR="00037B58">
        <w:t xml:space="preserve"> care should be taken whilst working around it.</w:t>
      </w:r>
    </w:p>
    <w:p w14:paraId="27E2BB04" w14:textId="77777777" w:rsidR="00B047D5" w:rsidRDefault="00B047D5" w:rsidP="00EE68EF"/>
    <w:p w14:paraId="402D581A" w14:textId="77777777" w:rsidR="005C6DBA" w:rsidRDefault="005C6DBA" w:rsidP="005C6DBA"/>
    <w:p w14:paraId="2699BA82" w14:textId="77777777" w:rsidR="005C6DBA" w:rsidRDefault="005C6DBA" w:rsidP="005C6DBA"/>
    <w:p w14:paraId="7294D7A1" w14:textId="77777777" w:rsidR="005C6DBA" w:rsidRDefault="005C6DBA" w:rsidP="005C6DBA"/>
    <w:p w14:paraId="5321237D" w14:textId="77777777" w:rsidR="005C6DBA" w:rsidRDefault="005C6DBA" w:rsidP="005C6DBA"/>
    <w:p w14:paraId="395B50BF" w14:textId="77777777" w:rsidR="005C6DBA" w:rsidRDefault="005C6DBA" w:rsidP="005C6DBA"/>
    <w:p w14:paraId="7F357D29" w14:textId="77777777" w:rsidR="005C6DBA" w:rsidRDefault="005C6DBA" w:rsidP="005C6DBA"/>
    <w:p w14:paraId="420F7C90" w14:textId="77777777" w:rsidR="005C6DBA" w:rsidRDefault="005C6DBA" w:rsidP="005C6DBA"/>
    <w:p w14:paraId="672A8517" w14:textId="77777777" w:rsidR="005C6DBA" w:rsidRDefault="005C6DBA" w:rsidP="005C6DBA"/>
    <w:p w14:paraId="6540A8F5" w14:textId="77777777" w:rsidR="005C6DBA" w:rsidRDefault="005C6DBA" w:rsidP="005C6DBA"/>
    <w:p w14:paraId="7C9EA487" w14:textId="77777777" w:rsidR="005C6DBA" w:rsidRDefault="005C6DBA" w:rsidP="005C6DBA"/>
    <w:p w14:paraId="6D1AD3F7" w14:textId="77777777" w:rsidR="005C6DBA" w:rsidRDefault="005C6DBA" w:rsidP="005C6DBA"/>
    <w:p w14:paraId="39428D90" w14:textId="77777777" w:rsidR="005C6DBA" w:rsidRDefault="005C6DBA" w:rsidP="005C6DBA"/>
    <w:p w14:paraId="493D9744" w14:textId="77777777" w:rsidR="005C6DBA" w:rsidRDefault="005C6DBA" w:rsidP="005C6DBA"/>
    <w:p w14:paraId="5AE0F041" w14:textId="77777777" w:rsidR="005C6DBA" w:rsidRDefault="005C6DBA" w:rsidP="005C6DBA"/>
    <w:p w14:paraId="026DE4AE" w14:textId="77777777" w:rsidR="005C6DBA" w:rsidRDefault="005C6DBA" w:rsidP="005C6DBA"/>
    <w:p w14:paraId="4CEA8C60" w14:textId="77777777" w:rsidR="005C6DBA" w:rsidRDefault="005C6DBA" w:rsidP="005C6DBA"/>
    <w:p w14:paraId="5D181C50" w14:textId="77777777" w:rsidR="005C6DBA" w:rsidRDefault="005C6DBA" w:rsidP="005C6DBA"/>
    <w:p w14:paraId="010306F4" w14:textId="77777777" w:rsidR="005C6DBA" w:rsidRDefault="005C6DBA" w:rsidP="005C6DBA"/>
    <w:p w14:paraId="6C2E629B" w14:textId="77777777" w:rsidR="005C6DBA" w:rsidRDefault="005C6DBA" w:rsidP="005C6DBA"/>
    <w:p w14:paraId="4A89B557" w14:textId="77777777" w:rsidR="005C6DBA" w:rsidRDefault="005C6DBA" w:rsidP="005C6DBA"/>
    <w:p w14:paraId="1FFEB8AD" w14:textId="77777777" w:rsidR="005C6DBA" w:rsidRDefault="005C6DBA" w:rsidP="005C6DBA"/>
    <w:p w14:paraId="09FF982C" w14:textId="77777777" w:rsidR="005C6DBA" w:rsidRDefault="005C6DBA" w:rsidP="005C6DBA"/>
    <w:p w14:paraId="2D7D82DD" w14:textId="77777777" w:rsidR="005C6DBA" w:rsidRDefault="005C6DBA" w:rsidP="005C6DBA"/>
    <w:p w14:paraId="43121893" w14:textId="77777777" w:rsidR="005C6DBA" w:rsidRDefault="005C6DBA" w:rsidP="005C6DBA"/>
    <w:p w14:paraId="28459366" w14:textId="77777777" w:rsidR="005C6DBA" w:rsidRDefault="005C6DBA" w:rsidP="005C6DBA"/>
    <w:p w14:paraId="10347B49" w14:textId="77777777" w:rsidR="005C6DBA" w:rsidRDefault="005C6DBA" w:rsidP="005C6DBA"/>
    <w:p w14:paraId="486A6115" w14:textId="77777777" w:rsidR="005C6DBA" w:rsidRDefault="005C6DBA" w:rsidP="005C6DBA"/>
    <w:p w14:paraId="341B39FF" w14:textId="77777777" w:rsidR="005C6DBA" w:rsidRDefault="005C6DBA" w:rsidP="005C6DBA"/>
    <w:p w14:paraId="138CBD89" w14:textId="77777777" w:rsidR="005C6DBA" w:rsidRDefault="005C6DBA" w:rsidP="005C6DBA"/>
    <w:p w14:paraId="194FF8B4" w14:textId="77777777" w:rsidR="005C6DBA" w:rsidRDefault="005C6DBA" w:rsidP="005C6DBA"/>
    <w:p w14:paraId="2C04D341" w14:textId="77777777" w:rsidR="005C6DBA" w:rsidRDefault="005C6DBA" w:rsidP="005C6DBA"/>
    <w:p w14:paraId="5029317D" w14:textId="77777777" w:rsidR="005C6DBA" w:rsidRDefault="005C6DBA" w:rsidP="005C6DBA"/>
    <w:p w14:paraId="575C702F" w14:textId="77777777" w:rsidR="005C6DBA" w:rsidRDefault="005C6DBA" w:rsidP="005C6DBA"/>
    <w:p w14:paraId="1048AADF" w14:textId="77777777" w:rsidR="005C6DBA" w:rsidRDefault="005C6DBA" w:rsidP="005C6DBA"/>
    <w:p w14:paraId="4ECFE0C9" w14:textId="77777777" w:rsidR="005C6DBA" w:rsidRDefault="005C6DBA" w:rsidP="005C6DBA"/>
    <w:p w14:paraId="17EF6C91" w14:textId="77777777" w:rsidR="005C6DBA" w:rsidRDefault="005C6DBA" w:rsidP="005C6DBA"/>
    <w:p w14:paraId="37D686DA" w14:textId="77777777" w:rsidR="00EE68EF" w:rsidRDefault="00EE68EF" w:rsidP="00EE68EF">
      <w:pPr>
        <w:pStyle w:val="Heading1"/>
        <w:pBdr>
          <w:bottom w:val="single" w:sz="4" w:space="1" w:color="auto"/>
        </w:pBdr>
        <w:rPr>
          <w:rFonts w:ascii="Times New Roman" w:hAnsi="Times New Roman" w:cs="Times New Roman"/>
          <w:b/>
          <w:color w:val="auto"/>
        </w:rPr>
      </w:pPr>
      <w:bookmarkStart w:id="15" w:name="_Toc18088545"/>
      <w:r w:rsidRPr="00EE68EF">
        <w:rPr>
          <w:rFonts w:ascii="Times New Roman" w:hAnsi="Times New Roman" w:cs="Times New Roman"/>
          <w:b/>
          <w:color w:val="auto"/>
        </w:rPr>
        <w:lastRenderedPageBreak/>
        <w:t>Conclusion</w:t>
      </w:r>
      <w:bookmarkEnd w:id="15"/>
    </w:p>
    <w:p w14:paraId="45EF789B" w14:textId="444ADB8F" w:rsidR="00E02595" w:rsidRDefault="005C6DBA" w:rsidP="005C6DBA">
      <w:r>
        <w:t>After multiple tests</w:t>
      </w:r>
      <w:r w:rsidR="00212890">
        <w:t xml:space="preserve"> an</w:t>
      </w:r>
      <w:r w:rsidR="00FC4898">
        <w:t xml:space="preserve">d recordings, </w:t>
      </w:r>
      <w:r w:rsidR="00E02595">
        <w:t>it</w:t>
      </w:r>
      <w:r w:rsidR="00FC4898">
        <w:t xml:space="preserve"> could be stated that this project achieved all aims set</w:t>
      </w:r>
      <w:r w:rsidR="00037B58">
        <w:t xml:space="preserve"> at this time</w:t>
      </w:r>
      <w:r w:rsidR="00FC4898">
        <w:t xml:space="preserve">. </w:t>
      </w:r>
      <w:r w:rsidR="00E02595">
        <w:t xml:space="preserve">The set-up worked as planned and an estimated dose through motion capture was achieved. However, there are still many future goals for this project. Whilst </w:t>
      </w:r>
      <w:r w:rsidR="00D94741">
        <w:t>now</w:t>
      </w:r>
      <w:r w:rsidR="00E02595">
        <w:t xml:space="preserve">, the dose estimated could have been achieved through more conventional methods, it is when high luminosity test </w:t>
      </w:r>
      <w:r w:rsidR="00D94741">
        <w:t>begins</w:t>
      </w:r>
      <w:r w:rsidR="00E02595">
        <w:t xml:space="preserve"> that this projects full potential will be realised. High luminosity will provide much greater radioactive environment</w:t>
      </w:r>
      <w:r w:rsidR="00D94741">
        <w:t>s and the safest</w:t>
      </w:r>
      <w:r w:rsidR="00E02595">
        <w:t xml:space="preserve"> way to </w:t>
      </w:r>
      <w:r w:rsidR="00D94741">
        <w:t>proceed</w:t>
      </w:r>
      <w:r w:rsidR="00E02595">
        <w:t xml:space="preserve"> will be by using the system </w:t>
      </w:r>
      <w:r w:rsidR="00D94741">
        <w:t>laid</w:t>
      </w:r>
      <w:r w:rsidR="00E02595">
        <w:t xml:space="preserve"> out in this document. To conclude, this project could be deemed a success as:</w:t>
      </w:r>
    </w:p>
    <w:p w14:paraId="3C003D3A" w14:textId="26DE0501" w:rsidR="005C6DBA" w:rsidRDefault="00E02595" w:rsidP="00E02595">
      <w:pPr>
        <w:pStyle w:val="ListParagraph"/>
        <w:numPr>
          <w:ilvl w:val="0"/>
          <w:numId w:val="1"/>
        </w:numPr>
      </w:pPr>
      <w:r>
        <w:t xml:space="preserve">An estimated accumulated dose for working on the decommissioning of the ATLAS inner detector was achieved </w:t>
      </w:r>
      <w:r w:rsidR="00D94741">
        <w:t>with</w:t>
      </w:r>
      <w:r>
        <w:t xml:space="preserve"> motion capture, recording a physical mock-up</w:t>
      </w:r>
    </w:p>
    <w:p w14:paraId="0534FFAF" w14:textId="792532B2" w:rsidR="00E02595" w:rsidRDefault="00E02595" w:rsidP="00E02595">
      <w:pPr>
        <w:pStyle w:val="ListParagraph"/>
        <w:numPr>
          <w:ilvl w:val="0"/>
          <w:numId w:val="1"/>
        </w:numPr>
      </w:pPr>
      <w:r>
        <w:t xml:space="preserve">The system was </w:t>
      </w:r>
      <w:r w:rsidR="00D94741">
        <w:t xml:space="preserve">determined to be suitable for use in a multitude of different areas and activities; such as training. </w:t>
      </w:r>
    </w:p>
    <w:p w14:paraId="5645BBC5" w14:textId="2127F0BC" w:rsidR="00D94741" w:rsidRDefault="00D94741" w:rsidP="00E02595">
      <w:pPr>
        <w:pStyle w:val="ListParagraph"/>
        <w:numPr>
          <w:ilvl w:val="0"/>
          <w:numId w:val="1"/>
        </w:numPr>
      </w:pPr>
      <w:r>
        <w:t>Results showed the most active component to be th</w:t>
      </w:r>
      <w:r w:rsidR="00D7219F">
        <w:t xml:space="preserve">e central beam pipe and that it had significant effects on exposure rate. </w:t>
      </w:r>
    </w:p>
    <w:p w14:paraId="734D8F5E" w14:textId="77777777" w:rsidR="00D7219F" w:rsidRDefault="00D7219F" w:rsidP="00D7219F"/>
    <w:p w14:paraId="333AAA5A" w14:textId="77777777" w:rsidR="00D7219F" w:rsidRDefault="00D7219F" w:rsidP="00D7219F"/>
    <w:p w14:paraId="6CA62006" w14:textId="77777777" w:rsidR="00D7219F" w:rsidRDefault="00D7219F" w:rsidP="00D7219F"/>
    <w:p w14:paraId="3C278482" w14:textId="77777777" w:rsidR="00D7219F" w:rsidRDefault="00D7219F" w:rsidP="00D7219F"/>
    <w:p w14:paraId="531352A8" w14:textId="77777777" w:rsidR="00D7219F" w:rsidRDefault="00D7219F" w:rsidP="00D7219F"/>
    <w:p w14:paraId="2756D24C" w14:textId="77777777" w:rsidR="00D7219F" w:rsidRDefault="00D7219F" w:rsidP="00D7219F"/>
    <w:p w14:paraId="48CE6A3A" w14:textId="77777777" w:rsidR="00D7219F" w:rsidRDefault="00D7219F" w:rsidP="00D7219F"/>
    <w:p w14:paraId="31CE0AE3" w14:textId="77777777" w:rsidR="00D7219F" w:rsidRDefault="00D7219F" w:rsidP="00D7219F"/>
    <w:p w14:paraId="48847BCF" w14:textId="77777777" w:rsidR="00D7219F" w:rsidRDefault="00D7219F" w:rsidP="00D7219F"/>
    <w:p w14:paraId="1D8E89C5" w14:textId="77777777" w:rsidR="00D7219F" w:rsidRDefault="00D7219F" w:rsidP="00D7219F"/>
    <w:p w14:paraId="00480EAE" w14:textId="77777777" w:rsidR="00D7219F" w:rsidRDefault="00D7219F" w:rsidP="00D7219F"/>
    <w:p w14:paraId="6767E0F5" w14:textId="77777777" w:rsidR="00D7219F" w:rsidRDefault="00D7219F" w:rsidP="00D7219F"/>
    <w:p w14:paraId="172DF63E" w14:textId="77777777" w:rsidR="00D7219F" w:rsidRDefault="00D7219F" w:rsidP="00D7219F"/>
    <w:p w14:paraId="594C6537" w14:textId="77777777" w:rsidR="00D7219F" w:rsidRDefault="00D7219F" w:rsidP="00D7219F"/>
    <w:p w14:paraId="62D3CDC3" w14:textId="77777777" w:rsidR="00D7219F" w:rsidRDefault="00D7219F" w:rsidP="00D7219F"/>
    <w:p w14:paraId="7289A96C" w14:textId="77777777" w:rsidR="00D7219F" w:rsidRDefault="00D7219F" w:rsidP="00D7219F"/>
    <w:p w14:paraId="2635908B" w14:textId="77777777" w:rsidR="00D7219F" w:rsidRDefault="00D7219F" w:rsidP="00D7219F"/>
    <w:p w14:paraId="6FF6E528" w14:textId="77777777" w:rsidR="00D7219F" w:rsidRDefault="00D7219F" w:rsidP="00D7219F"/>
    <w:p w14:paraId="6DC2265D" w14:textId="77777777" w:rsidR="00D7219F" w:rsidRDefault="00D7219F" w:rsidP="00D7219F"/>
    <w:p w14:paraId="4C46C149" w14:textId="77777777" w:rsidR="00D7219F" w:rsidRDefault="00D7219F" w:rsidP="00D7219F"/>
    <w:p w14:paraId="5171DEF7" w14:textId="77777777" w:rsidR="00D7219F" w:rsidRDefault="00D7219F" w:rsidP="00D7219F"/>
    <w:p w14:paraId="18839495" w14:textId="77777777" w:rsidR="00D7219F" w:rsidRDefault="00D7219F" w:rsidP="00D7219F"/>
    <w:p w14:paraId="0AE7CC5C" w14:textId="77777777" w:rsidR="00D7219F" w:rsidRDefault="00D7219F" w:rsidP="00D7219F"/>
    <w:p w14:paraId="799789AF" w14:textId="77777777" w:rsidR="00D7219F" w:rsidRDefault="00D7219F" w:rsidP="00D7219F"/>
    <w:p w14:paraId="4589FB7B" w14:textId="77777777" w:rsidR="00D7219F" w:rsidRDefault="00D7219F" w:rsidP="00D7219F"/>
    <w:p w14:paraId="59816FBB" w14:textId="77777777" w:rsidR="00D7219F" w:rsidRDefault="00D7219F" w:rsidP="00D7219F"/>
    <w:p w14:paraId="55A82ECD" w14:textId="77777777" w:rsidR="00D7219F" w:rsidRDefault="00D7219F" w:rsidP="00D7219F"/>
    <w:p w14:paraId="30184E75" w14:textId="77777777" w:rsidR="00D7219F" w:rsidRDefault="00D7219F" w:rsidP="00D7219F"/>
    <w:p w14:paraId="2F86AC22" w14:textId="77777777" w:rsidR="00D7219F" w:rsidRDefault="00D7219F" w:rsidP="00D7219F"/>
    <w:p w14:paraId="5C864EB8" w14:textId="77777777" w:rsidR="00D7219F" w:rsidRDefault="00D7219F" w:rsidP="00D7219F"/>
    <w:p w14:paraId="2786D5CB" w14:textId="77777777" w:rsidR="00D7219F" w:rsidRDefault="00D7219F" w:rsidP="00D7219F"/>
    <w:p w14:paraId="5728A4B9" w14:textId="77777777" w:rsidR="00D7219F" w:rsidRDefault="00D7219F" w:rsidP="00D7219F"/>
    <w:p w14:paraId="4D442FAA" w14:textId="4BE55A29" w:rsidR="00D7219F" w:rsidRDefault="00D7219F" w:rsidP="00D7219F">
      <w:pPr>
        <w:pStyle w:val="Heading1"/>
        <w:pBdr>
          <w:bottom w:val="single" w:sz="4" w:space="1" w:color="auto"/>
        </w:pBdr>
        <w:rPr>
          <w:rFonts w:ascii="Times New Roman" w:hAnsi="Times New Roman" w:cs="Times New Roman"/>
          <w:b/>
          <w:color w:val="000000" w:themeColor="text1"/>
        </w:rPr>
      </w:pPr>
      <w:bookmarkStart w:id="16" w:name="_Toc18088546"/>
      <w:r w:rsidRPr="00D7219F">
        <w:rPr>
          <w:rFonts w:ascii="Times New Roman" w:hAnsi="Times New Roman" w:cs="Times New Roman"/>
          <w:b/>
          <w:color w:val="000000" w:themeColor="text1"/>
        </w:rPr>
        <w:lastRenderedPageBreak/>
        <w:t>Appendix 1</w:t>
      </w:r>
      <w:bookmarkEnd w:id="16"/>
    </w:p>
    <w:p w14:paraId="4234A491" w14:textId="77777777" w:rsidR="00D7219F" w:rsidRDefault="00D7219F" w:rsidP="00D7219F"/>
    <w:p w14:paraId="789A1ABA" w14:textId="37795815" w:rsidR="00D7219F" w:rsidRPr="00D7219F" w:rsidRDefault="00D7219F" w:rsidP="00D7219F">
      <w:pPr>
        <w:rPr>
          <w:b/>
          <w:sz w:val="28"/>
        </w:rPr>
      </w:pPr>
      <w:r>
        <w:rPr>
          <w:b/>
          <w:sz w:val="28"/>
        </w:rPr>
        <w:t>1.1 R</w:t>
      </w:r>
      <w:r w:rsidRPr="00D7219F">
        <w:rPr>
          <w:b/>
          <w:sz w:val="28"/>
        </w:rPr>
        <w:t>eal to virtual</w:t>
      </w:r>
    </w:p>
    <w:p w14:paraId="226EC2EE" w14:textId="77777777" w:rsidR="00D7219F" w:rsidRPr="009406DC" w:rsidRDefault="00D7219F" w:rsidP="00D7219F">
      <w:r w:rsidRPr="009406DC">
        <w:t>The entire process began by constructing the mock-up on which all work and recordings would be carried out. The mock-up was made from former spare parts of the ATLAS inner detector as well as unneeded materials. Below is an image of the fully constructed mock-up:</w:t>
      </w:r>
    </w:p>
    <w:p w14:paraId="0E38F95C" w14:textId="77777777" w:rsidR="00D7219F" w:rsidRDefault="00D7219F" w:rsidP="00D7219F">
      <w:pPr>
        <w:keepNext/>
        <w:jc w:val="center"/>
      </w:pPr>
      <w:r w:rsidRPr="009406DC">
        <w:rPr>
          <w:noProof/>
          <w:sz w:val="24"/>
          <w:lang w:eastAsia="en-GB"/>
        </w:rPr>
        <w:drawing>
          <wp:inline distT="0" distB="0" distL="0" distR="0" wp14:anchorId="2AD2A1B1" wp14:editId="6D91BC65">
            <wp:extent cx="4030675" cy="3324532"/>
            <wp:effectExtent l="0" t="0" r="8255" b="9525"/>
            <wp:docPr id="1" name="Picture 1" descr="C:\Users\asteel\Downloads\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teel\Downloads\image1.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34462" cy="3327655"/>
                    </a:xfrm>
                    <a:prstGeom prst="rect">
                      <a:avLst/>
                    </a:prstGeom>
                    <a:noFill/>
                    <a:ln>
                      <a:noFill/>
                    </a:ln>
                  </pic:spPr>
                </pic:pic>
              </a:graphicData>
            </a:graphic>
          </wp:inline>
        </w:drawing>
      </w:r>
    </w:p>
    <w:p w14:paraId="3AC2EA2E" w14:textId="77777777" w:rsidR="00D7219F" w:rsidRDefault="00D7219F" w:rsidP="00D7219F">
      <w:pPr>
        <w:pStyle w:val="Caption"/>
        <w:jc w:val="center"/>
        <w:rPr>
          <w:sz w:val="24"/>
        </w:rPr>
      </w:pPr>
      <w:bookmarkStart w:id="17" w:name="_Toc18088649"/>
      <w:r>
        <w:t xml:space="preserve">Figure </w:t>
      </w:r>
      <w:r>
        <w:fldChar w:fldCharType="begin"/>
      </w:r>
      <w:r>
        <w:instrText xml:space="preserve"> SEQ Figure \* ARABIC </w:instrText>
      </w:r>
      <w:r>
        <w:fldChar w:fldCharType="separate"/>
      </w:r>
      <w:r w:rsidR="0084761B">
        <w:rPr>
          <w:noProof/>
        </w:rPr>
        <w:t>8</w:t>
      </w:r>
      <w:r>
        <w:rPr>
          <w:noProof/>
        </w:rPr>
        <w:fldChar w:fldCharType="end"/>
      </w:r>
      <w:r>
        <w:t>-Mock-up</w:t>
      </w:r>
      <w:bookmarkEnd w:id="17"/>
    </w:p>
    <w:p w14:paraId="629EC38C" w14:textId="77777777" w:rsidR="00D7219F" w:rsidRDefault="00D7219F" w:rsidP="00D7219F">
      <w:pPr>
        <w:jc w:val="left"/>
      </w:pPr>
      <w:r>
        <w:t>From this mock-up, the virtual model could be drawn. The model was drawn in Autodesk inventor and exported into Virtalis:</w:t>
      </w:r>
    </w:p>
    <w:p w14:paraId="7FC0ADB8" w14:textId="77777777" w:rsidR="00D7219F" w:rsidRDefault="00D7219F" w:rsidP="00D7219F">
      <w:pPr>
        <w:keepNext/>
        <w:jc w:val="center"/>
      </w:pPr>
      <w:r w:rsidRPr="006B6ED8">
        <w:rPr>
          <w:noProof/>
          <w:lang w:eastAsia="en-GB"/>
        </w:rPr>
        <w:drawing>
          <wp:inline distT="0" distB="0" distL="0" distR="0" wp14:anchorId="0AF55845" wp14:editId="01480000">
            <wp:extent cx="5731510" cy="2991928"/>
            <wp:effectExtent l="0" t="0" r="2540" b="0"/>
            <wp:docPr id="2" name="Picture 2" descr="C:\Users\asteel\Downloads\Screenshot_2019-08-29_10-3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teel\Downloads\Screenshot_2019-08-29_10-30-3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2991928"/>
                    </a:xfrm>
                    <a:prstGeom prst="rect">
                      <a:avLst/>
                    </a:prstGeom>
                    <a:noFill/>
                    <a:ln>
                      <a:noFill/>
                    </a:ln>
                  </pic:spPr>
                </pic:pic>
              </a:graphicData>
            </a:graphic>
          </wp:inline>
        </w:drawing>
      </w:r>
    </w:p>
    <w:p w14:paraId="1DD56036" w14:textId="77777777" w:rsidR="00D7219F" w:rsidRDefault="00D7219F" w:rsidP="00D7219F">
      <w:pPr>
        <w:pStyle w:val="Caption"/>
        <w:jc w:val="center"/>
      </w:pPr>
      <w:bookmarkStart w:id="18" w:name="_Toc18088650"/>
      <w:r>
        <w:t xml:space="preserve">Figure </w:t>
      </w:r>
      <w:r>
        <w:fldChar w:fldCharType="begin"/>
      </w:r>
      <w:r>
        <w:instrText xml:space="preserve"> SEQ Figure \* ARABIC </w:instrText>
      </w:r>
      <w:r>
        <w:fldChar w:fldCharType="separate"/>
      </w:r>
      <w:r w:rsidR="0084761B">
        <w:rPr>
          <w:noProof/>
        </w:rPr>
        <w:t>9</w:t>
      </w:r>
      <w:r>
        <w:rPr>
          <w:noProof/>
        </w:rPr>
        <w:fldChar w:fldCharType="end"/>
      </w:r>
      <w:r>
        <w:t>-Virtual Mock-up</w:t>
      </w:r>
      <w:bookmarkEnd w:id="18"/>
    </w:p>
    <w:p w14:paraId="1DD8AE8B" w14:textId="77777777" w:rsidR="00D7219F" w:rsidRDefault="00D7219F" w:rsidP="00D7219F">
      <w:pPr>
        <w:jc w:val="left"/>
      </w:pPr>
    </w:p>
    <w:p w14:paraId="38C0A2B9" w14:textId="77777777" w:rsidR="00D7219F" w:rsidRPr="00D7219F" w:rsidRDefault="00D7219F" w:rsidP="00D7219F"/>
    <w:sectPr w:rsidR="00D7219F" w:rsidRPr="00D7219F">
      <w:headerReference w:type="default" r:id="rId21"/>
      <w:footerReference w:type="even"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A6440" w14:textId="77777777" w:rsidR="00640583" w:rsidRDefault="00640583" w:rsidP="00F649EB">
      <w:pPr>
        <w:spacing w:before="0"/>
      </w:pPr>
      <w:r>
        <w:separator/>
      </w:r>
    </w:p>
  </w:endnote>
  <w:endnote w:type="continuationSeparator" w:id="0">
    <w:p w14:paraId="4DC72B5E" w14:textId="77777777" w:rsidR="00640583" w:rsidRDefault="00640583" w:rsidP="00F649E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DC25A" w14:textId="77777777" w:rsidR="00D7219F" w:rsidRDefault="00D7219F" w:rsidP="00FF64E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4FC677" w14:textId="77777777" w:rsidR="00D7219F" w:rsidRDefault="00D7219F" w:rsidP="00D7219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5BA48" w14:textId="47282FDA" w:rsidR="00D7219F" w:rsidRDefault="00D7219F" w:rsidP="00FF64E8">
    <w:pPr>
      <w:pStyle w:val="Footer"/>
      <w:framePr w:wrap="none" w:vAnchor="text" w:hAnchor="margin" w:xAlign="right" w:y="1"/>
      <w:rPr>
        <w:rStyle w:val="PageNumber"/>
      </w:rPr>
    </w:pPr>
    <w:r>
      <w:rPr>
        <w:rStyle w:val="PageNumber"/>
      </w:rPr>
      <w:t>Page:</w:t>
    </w:r>
    <w:r>
      <w:rPr>
        <w:rStyle w:val="PageNumber"/>
      </w:rPr>
      <w:fldChar w:fldCharType="begin"/>
    </w:r>
    <w:r>
      <w:rPr>
        <w:rStyle w:val="PageNumber"/>
      </w:rPr>
      <w:instrText xml:space="preserve">PAGE  </w:instrText>
    </w:r>
    <w:r>
      <w:rPr>
        <w:rStyle w:val="PageNumber"/>
      </w:rPr>
      <w:fldChar w:fldCharType="separate"/>
    </w:r>
    <w:r w:rsidR="0079169D">
      <w:rPr>
        <w:rStyle w:val="PageNumber"/>
        <w:noProof/>
      </w:rPr>
      <w:t>1</w:t>
    </w:r>
    <w:r>
      <w:rPr>
        <w:rStyle w:val="PageNumber"/>
      </w:rPr>
      <w:fldChar w:fldCharType="end"/>
    </w:r>
  </w:p>
  <w:p w14:paraId="4577F0C2" w14:textId="77777777" w:rsidR="00D7219F" w:rsidRDefault="00D7219F" w:rsidP="00D7219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DAD1D" w14:textId="77777777" w:rsidR="00640583" w:rsidRDefault="00640583" w:rsidP="00F649EB">
      <w:pPr>
        <w:spacing w:before="0"/>
      </w:pPr>
      <w:r>
        <w:separator/>
      </w:r>
    </w:p>
  </w:footnote>
  <w:footnote w:type="continuationSeparator" w:id="0">
    <w:p w14:paraId="16A63DE5" w14:textId="77777777" w:rsidR="00640583" w:rsidRDefault="00640583" w:rsidP="00F649EB">
      <w:pPr>
        <w:spacing w:before="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BE68A" w14:textId="7A39CAB7" w:rsidR="0084761B" w:rsidRDefault="0084761B" w:rsidP="0084761B">
    <w:pPr>
      <w:pStyle w:val="Header"/>
      <w:jc w:val="right"/>
    </w:pPr>
    <w:r>
      <w:t xml:space="preserve">Prepared by Aidan Steel-Summer Student Programme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A57189"/>
    <w:multiLevelType w:val="hybridMultilevel"/>
    <w:tmpl w:val="CE8C563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9EB"/>
    <w:rsid w:val="00037B58"/>
    <w:rsid w:val="0017541C"/>
    <w:rsid w:val="00212890"/>
    <w:rsid w:val="0023037D"/>
    <w:rsid w:val="0028523F"/>
    <w:rsid w:val="003009F1"/>
    <w:rsid w:val="00326FD8"/>
    <w:rsid w:val="00365B04"/>
    <w:rsid w:val="00370680"/>
    <w:rsid w:val="003A0EE8"/>
    <w:rsid w:val="003B4A8A"/>
    <w:rsid w:val="003F5F9E"/>
    <w:rsid w:val="00494438"/>
    <w:rsid w:val="00495E81"/>
    <w:rsid w:val="004F5A7E"/>
    <w:rsid w:val="005A2AA5"/>
    <w:rsid w:val="005C6DBA"/>
    <w:rsid w:val="005E36AE"/>
    <w:rsid w:val="00640583"/>
    <w:rsid w:val="00653103"/>
    <w:rsid w:val="00682606"/>
    <w:rsid w:val="0068551F"/>
    <w:rsid w:val="00696E77"/>
    <w:rsid w:val="006B6ED8"/>
    <w:rsid w:val="006F5DA2"/>
    <w:rsid w:val="00715F59"/>
    <w:rsid w:val="00733404"/>
    <w:rsid w:val="00783CE0"/>
    <w:rsid w:val="0079169D"/>
    <w:rsid w:val="007B350E"/>
    <w:rsid w:val="007C3786"/>
    <w:rsid w:val="0084761B"/>
    <w:rsid w:val="008D5F69"/>
    <w:rsid w:val="009101CF"/>
    <w:rsid w:val="009406DC"/>
    <w:rsid w:val="009C6FF3"/>
    <w:rsid w:val="009D7629"/>
    <w:rsid w:val="009F7FB5"/>
    <w:rsid w:val="00A36142"/>
    <w:rsid w:val="00A45010"/>
    <w:rsid w:val="00AB4C1A"/>
    <w:rsid w:val="00B047D5"/>
    <w:rsid w:val="00B7103C"/>
    <w:rsid w:val="00BB4424"/>
    <w:rsid w:val="00BE7959"/>
    <w:rsid w:val="00C04FCE"/>
    <w:rsid w:val="00C21365"/>
    <w:rsid w:val="00CE7039"/>
    <w:rsid w:val="00D10C47"/>
    <w:rsid w:val="00D46669"/>
    <w:rsid w:val="00D60051"/>
    <w:rsid w:val="00D7219F"/>
    <w:rsid w:val="00D94741"/>
    <w:rsid w:val="00E02595"/>
    <w:rsid w:val="00E62DC0"/>
    <w:rsid w:val="00E72F83"/>
    <w:rsid w:val="00E81BD5"/>
    <w:rsid w:val="00E85CB3"/>
    <w:rsid w:val="00E97B8B"/>
    <w:rsid w:val="00EB7C96"/>
    <w:rsid w:val="00ED293C"/>
    <w:rsid w:val="00EE68EF"/>
    <w:rsid w:val="00F05477"/>
    <w:rsid w:val="00F649EB"/>
    <w:rsid w:val="00FC4898"/>
    <w:rsid w:val="00FE73A6"/>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4522"/>
  <w15:chartTrackingRefBased/>
  <w15:docId w15:val="{3118D55A-4550-40EC-823E-E1D908D27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649EB"/>
    <w:pPr>
      <w:spacing w:before="60" w:after="0" w:line="240" w:lineRule="auto"/>
      <w:jc w:val="both"/>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F649E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F649EB"/>
    <w:rPr>
      <w:sz w:val="16"/>
    </w:rPr>
  </w:style>
  <w:style w:type="paragraph" w:styleId="Title">
    <w:name w:val="Title"/>
    <w:basedOn w:val="Normal"/>
    <w:link w:val="TitleChar"/>
    <w:qFormat/>
    <w:rsid w:val="00F649EB"/>
    <w:pPr>
      <w:spacing w:before="240" w:after="60"/>
      <w:jc w:val="center"/>
    </w:pPr>
    <w:rPr>
      <w:b/>
      <w:i/>
      <w:kern w:val="28"/>
      <w:sz w:val="32"/>
    </w:rPr>
  </w:style>
  <w:style w:type="character" w:customStyle="1" w:styleId="TitleChar">
    <w:name w:val="Title Char"/>
    <w:basedOn w:val="DefaultParagraphFont"/>
    <w:link w:val="Title"/>
    <w:rsid w:val="00F649EB"/>
    <w:rPr>
      <w:rFonts w:ascii="Times New Roman" w:eastAsia="Times New Roman" w:hAnsi="Times New Roman" w:cs="Times New Roman"/>
      <w:b/>
      <w:i/>
      <w:kern w:val="28"/>
      <w:sz w:val="32"/>
      <w:szCs w:val="20"/>
    </w:rPr>
  </w:style>
  <w:style w:type="paragraph" w:styleId="Subtitle">
    <w:name w:val="Subtitle"/>
    <w:basedOn w:val="Normal"/>
    <w:link w:val="SubtitleChar"/>
    <w:qFormat/>
    <w:rsid w:val="00F649EB"/>
    <w:pPr>
      <w:spacing w:after="60"/>
      <w:jc w:val="center"/>
    </w:pPr>
  </w:style>
  <w:style w:type="character" w:customStyle="1" w:styleId="SubtitleChar">
    <w:name w:val="Subtitle Char"/>
    <w:basedOn w:val="DefaultParagraphFont"/>
    <w:link w:val="Subtitle"/>
    <w:rsid w:val="00F649EB"/>
    <w:rPr>
      <w:rFonts w:ascii="Times New Roman" w:eastAsia="Times New Roman" w:hAnsi="Times New Roman" w:cs="Times New Roman"/>
      <w:szCs w:val="20"/>
    </w:rPr>
  </w:style>
  <w:style w:type="paragraph" w:customStyle="1" w:styleId="Ref">
    <w:name w:val="Ref."/>
    <w:rsid w:val="00F649EB"/>
    <w:pPr>
      <w:spacing w:before="60" w:after="0" w:line="240" w:lineRule="auto"/>
    </w:pPr>
    <w:rPr>
      <w:rFonts w:ascii="Helvetica" w:eastAsia="Times New Roman" w:hAnsi="Helvetica" w:cs="Times New Roman"/>
      <w:b/>
      <w:sz w:val="18"/>
      <w:szCs w:val="20"/>
      <w:lang w:val="en-US"/>
    </w:rPr>
  </w:style>
  <w:style w:type="paragraph" w:customStyle="1" w:styleId="Doc">
    <w:name w:val="Doc."/>
    <w:basedOn w:val="Ref"/>
    <w:rsid w:val="00F649EB"/>
    <w:pPr>
      <w:jc w:val="center"/>
    </w:pPr>
    <w:rPr>
      <w:sz w:val="24"/>
    </w:rPr>
  </w:style>
  <w:style w:type="paragraph" w:customStyle="1" w:styleId="FPHeading">
    <w:name w:val="FP Heading"/>
    <w:basedOn w:val="Normal"/>
    <w:rsid w:val="00F649EB"/>
    <w:pPr>
      <w:spacing w:before="0"/>
    </w:pPr>
    <w:rPr>
      <w:b/>
    </w:rPr>
  </w:style>
  <w:style w:type="paragraph" w:customStyle="1" w:styleId="FPText">
    <w:name w:val="FP Text"/>
    <w:basedOn w:val="Normal"/>
    <w:rsid w:val="00F649EB"/>
    <w:pPr>
      <w:spacing w:before="0"/>
    </w:pPr>
    <w:rPr>
      <w:i/>
    </w:rPr>
  </w:style>
  <w:style w:type="character" w:customStyle="1" w:styleId="Heading1Char">
    <w:name w:val="Heading 1 Char"/>
    <w:basedOn w:val="DefaultParagraphFont"/>
    <w:link w:val="Heading1"/>
    <w:uiPriority w:val="9"/>
    <w:rsid w:val="00F649E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649EB"/>
    <w:pPr>
      <w:spacing w:line="259" w:lineRule="auto"/>
      <w:jc w:val="left"/>
      <w:outlineLvl w:val="9"/>
    </w:pPr>
    <w:rPr>
      <w:lang w:val="en-US"/>
    </w:rPr>
  </w:style>
  <w:style w:type="character" w:styleId="SubtleEmphasis">
    <w:name w:val="Subtle Emphasis"/>
    <w:basedOn w:val="DefaultParagraphFont"/>
    <w:uiPriority w:val="19"/>
    <w:qFormat/>
    <w:rsid w:val="00F649EB"/>
    <w:rPr>
      <w:i/>
      <w:iCs/>
      <w:color w:val="404040" w:themeColor="text1" w:themeTint="BF"/>
    </w:rPr>
  </w:style>
  <w:style w:type="paragraph" w:styleId="TOC1">
    <w:name w:val="toc 1"/>
    <w:basedOn w:val="Normal"/>
    <w:next w:val="Normal"/>
    <w:autoRedefine/>
    <w:uiPriority w:val="39"/>
    <w:unhideWhenUsed/>
    <w:rsid w:val="00F649EB"/>
    <w:pPr>
      <w:spacing w:after="100"/>
    </w:pPr>
  </w:style>
  <w:style w:type="character" w:styleId="Hyperlink">
    <w:name w:val="Hyperlink"/>
    <w:basedOn w:val="DefaultParagraphFont"/>
    <w:uiPriority w:val="99"/>
    <w:unhideWhenUsed/>
    <w:rsid w:val="00F649EB"/>
    <w:rPr>
      <w:color w:val="0563C1" w:themeColor="hyperlink"/>
      <w:u w:val="single"/>
    </w:rPr>
  </w:style>
  <w:style w:type="paragraph" w:styleId="Header">
    <w:name w:val="header"/>
    <w:basedOn w:val="Normal"/>
    <w:link w:val="HeaderChar"/>
    <w:uiPriority w:val="99"/>
    <w:unhideWhenUsed/>
    <w:rsid w:val="00F649EB"/>
    <w:pPr>
      <w:tabs>
        <w:tab w:val="center" w:pos="4513"/>
        <w:tab w:val="right" w:pos="9026"/>
      </w:tabs>
      <w:spacing w:before="0"/>
    </w:pPr>
  </w:style>
  <w:style w:type="character" w:customStyle="1" w:styleId="HeaderChar">
    <w:name w:val="Header Char"/>
    <w:basedOn w:val="DefaultParagraphFont"/>
    <w:link w:val="Header"/>
    <w:uiPriority w:val="99"/>
    <w:rsid w:val="00F649EB"/>
    <w:rPr>
      <w:rFonts w:ascii="Times New Roman" w:eastAsia="Times New Roman" w:hAnsi="Times New Roman" w:cs="Times New Roman"/>
      <w:szCs w:val="20"/>
    </w:rPr>
  </w:style>
  <w:style w:type="paragraph" w:styleId="Footer">
    <w:name w:val="footer"/>
    <w:basedOn w:val="Normal"/>
    <w:link w:val="FooterChar"/>
    <w:uiPriority w:val="99"/>
    <w:unhideWhenUsed/>
    <w:rsid w:val="00F649EB"/>
    <w:pPr>
      <w:tabs>
        <w:tab w:val="center" w:pos="4513"/>
        <w:tab w:val="right" w:pos="9026"/>
      </w:tabs>
      <w:spacing w:before="0"/>
    </w:pPr>
  </w:style>
  <w:style w:type="character" w:customStyle="1" w:styleId="FooterChar">
    <w:name w:val="Footer Char"/>
    <w:basedOn w:val="DefaultParagraphFont"/>
    <w:link w:val="Footer"/>
    <w:uiPriority w:val="99"/>
    <w:rsid w:val="00F649EB"/>
    <w:rPr>
      <w:rFonts w:ascii="Times New Roman" w:eastAsia="Times New Roman" w:hAnsi="Times New Roman" w:cs="Times New Roman"/>
      <w:szCs w:val="20"/>
    </w:rPr>
  </w:style>
  <w:style w:type="paragraph" w:styleId="Caption">
    <w:name w:val="caption"/>
    <w:basedOn w:val="Normal"/>
    <w:next w:val="Normal"/>
    <w:uiPriority w:val="35"/>
    <w:unhideWhenUsed/>
    <w:qFormat/>
    <w:rsid w:val="00494438"/>
    <w:pPr>
      <w:spacing w:before="0" w:after="200"/>
    </w:pPr>
    <w:rPr>
      <w:i/>
      <w:iCs/>
      <w:color w:val="44546A" w:themeColor="text2"/>
      <w:sz w:val="18"/>
      <w:szCs w:val="18"/>
    </w:rPr>
  </w:style>
  <w:style w:type="paragraph" w:styleId="TableofFigures">
    <w:name w:val="table of figures"/>
    <w:basedOn w:val="Normal"/>
    <w:next w:val="Normal"/>
    <w:uiPriority w:val="99"/>
    <w:unhideWhenUsed/>
    <w:rsid w:val="00494438"/>
  </w:style>
  <w:style w:type="table" w:styleId="TableGrid">
    <w:name w:val="Table Grid"/>
    <w:basedOn w:val="TableNormal"/>
    <w:uiPriority w:val="39"/>
    <w:rsid w:val="00C213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rsid w:val="009F7FB5"/>
    <w:pPr>
      <w:spacing w:before="60" w:after="0" w:line="240" w:lineRule="auto"/>
      <w:ind w:left="851"/>
      <w:jc w:val="both"/>
    </w:pPr>
    <w:rPr>
      <w:rFonts w:ascii="Times" w:eastAsia="Times New Roman" w:hAnsi="Times" w:cs="Times New Roman"/>
      <w:szCs w:val="20"/>
      <w:lang w:val="en-US"/>
    </w:rPr>
  </w:style>
  <w:style w:type="paragraph" w:styleId="ListParagraph">
    <w:name w:val="List Paragraph"/>
    <w:basedOn w:val="Normal"/>
    <w:uiPriority w:val="34"/>
    <w:qFormat/>
    <w:rsid w:val="00E02595"/>
    <w:pPr>
      <w:ind w:left="720"/>
      <w:contextualSpacing/>
    </w:pPr>
  </w:style>
  <w:style w:type="character" w:styleId="PageNumber">
    <w:name w:val="page number"/>
    <w:basedOn w:val="DefaultParagraphFont"/>
    <w:uiPriority w:val="99"/>
    <w:semiHidden/>
    <w:unhideWhenUsed/>
    <w:rsid w:val="00D72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659785">
      <w:bodyDiv w:val="1"/>
      <w:marLeft w:val="0"/>
      <w:marRight w:val="0"/>
      <w:marTop w:val="0"/>
      <w:marBottom w:val="0"/>
      <w:divBdr>
        <w:top w:val="none" w:sz="0" w:space="0" w:color="auto"/>
        <w:left w:val="none" w:sz="0" w:space="0" w:color="auto"/>
        <w:bottom w:val="none" w:sz="0" w:space="0" w:color="auto"/>
        <w:right w:val="none" w:sz="0" w:space="0" w:color="auto"/>
      </w:divBdr>
    </w:div>
    <w:div w:id="1253784635">
      <w:bodyDiv w:val="1"/>
      <w:marLeft w:val="0"/>
      <w:marRight w:val="0"/>
      <w:marTop w:val="0"/>
      <w:marBottom w:val="0"/>
      <w:divBdr>
        <w:top w:val="none" w:sz="0" w:space="0" w:color="auto"/>
        <w:left w:val="none" w:sz="0" w:space="0" w:color="auto"/>
        <w:bottom w:val="none" w:sz="0" w:space="0" w:color="auto"/>
        <w:right w:val="none" w:sz="0" w:space="0" w:color="auto"/>
      </w:divBdr>
    </w:div>
    <w:div w:id="204304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file://localhost/Users/aidan-steel/Downloads/summer%20student%20report.docx" TargetMode="External"/><Relationship Id="rId20" Type="http://schemas.openxmlformats.org/officeDocument/2006/relationships/image" Target="media/image10.pn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file://localhost/Users/aidan-steel/Downloads/summer%20student%20report.docx" TargetMode="External"/><Relationship Id="rId11" Type="http://schemas.openxmlformats.org/officeDocument/2006/relationships/image" Target="media/image2.pn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chart" Target="charts/chart1.xml"/><Relationship Id="rId19" Type="http://schemas.openxmlformats.org/officeDocument/2006/relationships/image" Target="media/image9.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wmf"/></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Acumulated</a:t>
            </a:r>
            <a:r>
              <a:rPr lang="en-GB" baseline="0"/>
              <a:t> dose versus time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tx>
                <c:rich>
                  <a:bodyPr/>
                  <a:lstStyle/>
                  <a:p>
                    <a:r>
                      <a:rPr lang="en-US" sz="900" b="0" i="0" u="none" strike="noStrike" baseline="0">
                        <a:effectLst/>
                      </a:rPr>
                      <a:t>Endplate Nose </a:t>
                    </a:r>
                    <a:endParaRPr lang="en-US"/>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4A5-497D-B880-9C53AABAD4E2}"/>
                </c:ext>
                <c:ext xmlns:c15="http://schemas.microsoft.com/office/drawing/2012/chart" uri="{CE6537A1-D6FC-4f65-9D91-7224C49458BB}"/>
              </c:extLst>
            </c:dLbl>
            <c:dLbl>
              <c:idx val="1"/>
              <c:tx>
                <c:rich>
                  <a:bodyPr/>
                  <a:lstStyle/>
                  <a:p>
                    <a:r>
                      <a:rPr lang="en-US" sz="900" b="0" i="0" u="none" strike="noStrike" baseline="0">
                        <a:effectLst/>
                      </a:rPr>
                      <a:t>Beam pipe support </a:t>
                    </a:r>
                    <a:endParaRPr lang="en-US"/>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4A5-497D-B880-9C53AABAD4E2}"/>
                </c:ext>
                <c:ext xmlns:c15="http://schemas.microsoft.com/office/drawing/2012/chart" uri="{CE6537A1-D6FC-4f65-9D91-7224C49458BB}"/>
              </c:extLst>
            </c:dLbl>
            <c:dLbl>
              <c:idx val="2"/>
              <c:layout>
                <c:manualLayout>
                  <c:x val="-0.0713626935744566"/>
                  <c:y val="0.048968001340258"/>
                </c:manualLayout>
              </c:layout>
              <c:tx>
                <c:rich>
                  <a:bodyPr/>
                  <a:lstStyle/>
                  <a:p>
                    <a:r>
                      <a:rPr lang="en-US" sz="900" b="0" i="0" u="none" strike="noStrike" baseline="0">
                        <a:effectLst/>
                      </a:rPr>
                      <a:t>Outer ring </a:t>
                    </a:r>
                    <a:endParaRPr lang="en-US"/>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4A5-497D-B880-9C53AABAD4E2}"/>
                </c:ext>
                <c:ext xmlns:c15="http://schemas.microsoft.com/office/drawing/2012/chart" uri="{CE6537A1-D6FC-4f65-9D91-7224C49458BB}"/>
              </c:extLst>
            </c:dLbl>
            <c:dLbl>
              <c:idx val="3"/>
              <c:layout>
                <c:manualLayout>
                  <c:x val="-0.0775166417606304"/>
                  <c:y val="-0.112734126319317"/>
                </c:manualLayout>
              </c:layout>
              <c:tx>
                <c:rich>
                  <a:bodyPr/>
                  <a:lstStyle/>
                  <a:p>
                    <a:r>
                      <a:rPr lang="en-US" sz="900" b="0" i="0" u="none" strike="noStrike" baseline="0">
                        <a:effectLst/>
                      </a:rPr>
                      <a:t>IBL services</a:t>
                    </a:r>
                    <a:endParaRPr lang="en-US"/>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4A5-497D-B880-9C53AABAD4E2}"/>
                </c:ext>
                <c:ext xmlns:c15="http://schemas.microsoft.com/office/drawing/2012/chart" uri="{CE6537A1-D6FC-4f65-9D91-7224C49458BB}"/>
              </c:extLst>
            </c:dLbl>
            <c:dLbl>
              <c:idx val="4"/>
              <c:layout>
                <c:manualLayout>
                  <c:x val="-0.05179328809955"/>
                  <c:y val="0.0532233204891942"/>
                </c:manualLayout>
              </c:layout>
              <c:tx>
                <c:rich>
                  <a:bodyPr/>
                  <a:lstStyle/>
                  <a:p>
                    <a:r>
                      <a:rPr lang="en-US" sz="900" b="0" i="0" u="none" strike="noStrike" baseline="0">
                        <a:effectLst/>
                      </a:rPr>
                      <a:t>Heater trays </a:t>
                    </a:r>
                    <a:endParaRPr lang="en-US"/>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4A5-497D-B880-9C53AABAD4E2}"/>
                </c:ext>
                <c:ext xmlns:c15="http://schemas.microsoft.com/office/drawing/2012/chart" uri="{CE6537A1-D6FC-4f65-9D91-7224C49458BB}"/>
              </c:extLst>
            </c:dLbl>
            <c:dLbl>
              <c:idx val="5"/>
              <c:layout>
                <c:manualLayout>
                  <c:x val="-0.140619588018146"/>
                  <c:y val="-0.0616702965320824"/>
                </c:manualLayout>
              </c:layout>
              <c:tx>
                <c:rich>
                  <a:bodyPr/>
                  <a:lstStyle/>
                  <a:p>
                    <a:r>
                      <a:rPr lang="en-US" sz="900" b="0" i="0" u="none" strike="noStrike" baseline="0">
                        <a:effectLst/>
                      </a:rPr>
                      <a:t>ER bundle </a:t>
                    </a:r>
                    <a:endParaRPr lang="en-US"/>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4A5-497D-B880-9C53AABAD4E2}"/>
                </c:ext>
                <c:ext xmlns:c15="http://schemas.microsoft.com/office/drawing/2012/chart" uri="{CE6537A1-D6FC-4f65-9D91-7224C49458BB}"/>
              </c:extLst>
            </c:dLbl>
            <c:dLbl>
              <c:idx val="6"/>
              <c:layout>
                <c:manualLayout>
                  <c:x val="0.0168590154324718"/>
                  <c:y val="0.107925615681019"/>
                </c:manualLayout>
              </c:layout>
              <c:tx>
                <c:rich>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r>
                      <a:rPr lang="en-US" sz="900">
                        <a:effectLst/>
                      </a:rPr>
                      <a:t>Pixel services s8 and pixel outer services </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endParaRPr lang="en-US"/>
                  </a:p>
                </c:rich>
              </c:tx>
              <c:spPr>
                <a:noFill/>
                <a:ln>
                  <a:noFill/>
                </a:ln>
                <a:effectLst/>
              </c:spPr>
              <c:txPr>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en-GB"/>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4A5-497D-B880-9C53AABAD4E2}"/>
                </c:ext>
                <c:ext xmlns:c15="http://schemas.microsoft.com/office/drawing/2012/chart" uri="{CE6537A1-D6FC-4f65-9D91-7224C49458BB}"/>
              </c:extLst>
            </c:dLbl>
            <c:dLbl>
              <c:idx val="7"/>
              <c:layout>
                <c:manualLayout>
                  <c:x val="-0.174086454788859"/>
                  <c:y val="-0.0744362539788909"/>
                </c:manualLayout>
              </c:layout>
              <c:tx>
                <c:rich>
                  <a:bodyPr/>
                  <a:lstStyle/>
                  <a:p>
                    <a:r>
                      <a:rPr lang="en-US" sz="900" b="0" i="0" u="none" strike="noStrike" baseline="0">
                        <a:effectLst/>
                      </a:rPr>
                      <a:t>Seal plates</a:t>
                    </a:r>
                    <a:endParaRPr lang="en-US"/>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4A5-497D-B880-9C53AABAD4E2}"/>
                </c:ext>
                <c:ext xmlns:c15="http://schemas.microsoft.com/office/drawing/2012/chart" uri="{CE6537A1-D6FC-4f65-9D91-7224C49458BB}"/>
              </c:extLst>
            </c:dLbl>
            <c:dLbl>
              <c:idx val="8"/>
              <c:layout>
                <c:manualLayout>
                  <c:x val="-0.125784647113378"/>
                  <c:y val="0.189393533255152"/>
                </c:manualLayout>
              </c:layout>
              <c:tx>
                <c:rich>
                  <a:bodyPr/>
                  <a:lstStyle/>
                  <a:p>
                    <a:r>
                      <a:rPr lang="en-US" sz="900" b="0" i="0" u="none" strike="noStrike" baseline="0">
                        <a:effectLst/>
                      </a:rPr>
                      <a:t>PST rail interface </a:t>
                    </a:r>
                    <a:endParaRPr lang="en-US"/>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4A5-497D-B880-9C53AABAD4E2}"/>
                </c:ext>
                <c:ext xmlns:c15="http://schemas.microsoft.com/office/drawing/2012/chart" uri="{CE6537A1-D6FC-4f65-9D91-7224C49458BB}"/>
              </c:extLst>
            </c:dLbl>
            <c:dLbl>
              <c:idx val="9"/>
              <c:layout>
                <c:manualLayout>
                  <c:x val="-0.025825402445534"/>
                  <c:y val="0.151095660914726"/>
                </c:manualLayout>
              </c:layout>
              <c:tx>
                <c:rich>
                  <a:bodyPr/>
                  <a:lstStyle/>
                  <a:p>
                    <a:r>
                      <a:rPr lang="en-US" sz="900" b="0" i="0" u="none" strike="noStrike" baseline="0">
                        <a:effectLst/>
                      </a:rPr>
                      <a:t>Pixel support ring </a:t>
                    </a:r>
                    <a:endParaRPr lang="en-US"/>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84A5-497D-B880-9C53AABAD4E2}"/>
                </c:ext>
                <c:ext xmlns:c15="http://schemas.microsoft.com/office/drawing/2012/chart" uri="{CE6537A1-D6FC-4f65-9D91-7224C49458BB}"/>
              </c:extLst>
            </c:dLbl>
            <c:dLbl>
              <c:idx val="10"/>
              <c:layout>
                <c:manualLayout>
                  <c:x val="-0.1913326993615"/>
                  <c:y val="-0.0531596582342101"/>
                </c:manualLayout>
              </c:layout>
              <c:tx>
                <c:rich>
                  <a:bodyPr/>
                  <a:lstStyle/>
                  <a:p>
                    <a:r>
                      <a:rPr lang="en-US" sz="900" b="0" i="0" u="none" strike="noStrike" baseline="0">
                        <a:effectLst/>
                      </a:rPr>
                      <a:t>Transition rails </a:t>
                    </a:r>
                    <a:endParaRPr lang="en-US"/>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84A5-497D-B880-9C53AABAD4E2}"/>
                </c:ext>
                <c:ext xmlns:c15="http://schemas.microsoft.com/office/drawing/2012/chart" uri="{CE6537A1-D6FC-4f65-9D91-7224C49458BB}"/>
              </c:extLst>
            </c:dLbl>
            <c:dLbl>
              <c:idx val="11"/>
              <c:layout>
                <c:manualLayout>
                  <c:x val="-0.0435266947425622"/>
                  <c:y val="0.0724044228513989"/>
                </c:manualLayout>
              </c:layout>
              <c:tx>
                <c:rich>
                  <a:bodyPr/>
                  <a:lstStyle/>
                  <a:p>
                    <a:r>
                      <a:rPr lang="en-US" sz="900" b="0" i="0" u="none" strike="noStrike" baseline="0">
                        <a:effectLst/>
                      </a:rPr>
                      <a:t>Intermediate rails and frog</a:t>
                    </a:r>
                    <a:endParaRPr lang="en-US"/>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84A5-497D-B880-9C53AABAD4E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B"/>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Sheet1!$C$3:$C$14</c:f>
              <c:numCache>
                <c:formatCode>General</c:formatCode>
                <c:ptCount val="12"/>
                <c:pt idx="0">
                  <c:v>127.06</c:v>
                </c:pt>
                <c:pt idx="1">
                  <c:v>772.26</c:v>
                </c:pt>
                <c:pt idx="2">
                  <c:v>1181.59</c:v>
                </c:pt>
                <c:pt idx="3">
                  <c:v>1363.59</c:v>
                </c:pt>
                <c:pt idx="4">
                  <c:v>1921.92</c:v>
                </c:pt>
                <c:pt idx="5">
                  <c:v>2561.32</c:v>
                </c:pt>
                <c:pt idx="6">
                  <c:v>2730.28</c:v>
                </c:pt>
                <c:pt idx="7">
                  <c:v>3246.12</c:v>
                </c:pt>
                <c:pt idx="8">
                  <c:v>3782.76</c:v>
                </c:pt>
                <c:pt idx="9">
                  <c:v>3985.95</c:v>
                </c:pt>
                <c:pt idx="10">
                  <c:v>4577.89</c:v>
                </c:pt>
                <c:pt idx="11">
                  <c:v>4838.54</c:v>
                </c:pt>
              </c:numCache>
            </c:numRef>
          </c:xVal>
          <c:yVal>
            <c:numRef>
              <c:f>Sheet1!$D$3:$D$14</c:f>
              <c:numCache>
                <c:formatCode>General</c:formatCode>
                <c:ptCount val="12"/>
                <c:pt idx="0">
                  <c:v>1.02</c:v>
                </c:pt>
                <c:pt idx="1">
                  <c:v>3.06</c:v>
                </c:pt>
                <c:pt idx="2">
                  <c:v>3.39</c:v>
                </c:pt>
                <c:pt idx="3">
                  <c:v>4.31</c:v>
                </c:pt>
                <c:pt idx="4">
                  <c:v>5.649999999999998</c:v>
                </c:pt>
                <c:pt idx="5">
                  <c:v>10.03</c:v>
                </c:pt>
                <c:pt idx="6">
                  <c:v>11.16</c:v>
                </c:pt>
                <c:pt idx="7">
                  <c:v>20.15</c:v>
                </c:pt>
                <c:pt idx="8">
                  <c:v>20.53</c:v>
                </c:pt>
                <c:pt idx="9">
                  <c:v>21.45</c:v>
                </c:pt>
                <c:pt idx="10">
                  <c:v>21.55</c:v>
                </c:pt>
                <c:pt idx="11">
                  <c:v>21.92</c:v>
                </c:pt>
              </c:numCache>
            </c:numRef>
          </c:yVal>
          <c:smooth val="0"/>
          <c:extLst xmlns:c16r2="http://schemas.microsoft.com/office/drawing/2015/06/chart">
            <c:ext xmlns:c16="http://schemas.microsoft.com/office/drawing/2014/chart" uri="{C3380CC4-5D6E-409C-BE32-E72D297353CC}">
              <c16:uniqueId val="{00000000-84A5-497D-B880-9C53AABAD4E2}"/>
            </c:ext>
          </c:extLst>
        </c:ser>
        <c:dLbls>
          <c:showLegendKey val="0"/>
          <c:showVal val="0"/>
          <c:showCatName val="0"/>
          <c:showSerName val="0"/>
          <c:showPercent val="0"/>
          <c:showBubbleSize val="0"/>
        </c:dLbls>
        <c:axId val="970254928"/>
        <c:axId val="753771328"/>
      </c:scatterChart>
      <c:valAx>
        <c:axId val="9702549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End time of each stage</a:t>
                </a:r>
                <a:r>
                  <a:rPr lang="en-GB" baseline="0"/>
                  <a:t> (s)</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B"/>
          </a:p>
        </c:txPr>
        <c:crossAx val="753771328"/>
        <c:crosses val="autoZero"/>
        <c:crossBetween val="midCat"/>
      </c:valAx>
      <c:valAx>
        <c:axId val="753771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Acumulated</a:t>
                </a:r>
                <a:r>
                  <a:rPr lang="en-GB" baseline="0"/>
                  <a:t> dose (</a:t>
                </a:r>
                <a:r>
                  <a:rPr lang="en-GB" sz="1000" b="0" i="0" u="none" strike="noStrike" baseline="0">
                    <a:effectLst/>
                  </a:rPr>
                  <a:t>μSv)</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B"/>
          </a:p>
        </c:txPr>
        <c:crossAx val="97025492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B"/>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0A607-C004-874D-B2FC-CD4873EB5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2289</Words>
  <Characters>13049</Characters>
  <Application>Microsoft Macintosh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CERN</Company>
  <LinksUpToDate>false</LinksUpToDate>
  <CharactersWithSpaces>15308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Nicholson Steel</dc:creator>
  <cp:keywords/>
  <dc:description/>
  <cp:lastModifiedBy>Steel, Aidan N</cp:lastModifiedBy>
  <cp:revision>3</cp:revision>
  <dcterms:created xsi:type="dcterms:W3CDTF">2019-08-30T18:30:00Z</dcterms:created>
  <dcterms:modified xsi:type="dcterms:W3CDTF">2019-08-30T18:40:00Z</dcterms:modified>
</cp:coreProperties>
</file>