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A819D" w14:textId="77777777" w:rsidR="001420A4" w:rsidRDefault="001420A4" w:rsidP="00F93CC5">
      <w:pPr>
        <w:tabs>
          <w:tab w:val="left" w:pos="3668"/>
        </w:tabs>
        <w:spacing w:line="160" w:lineRule="exact"/>
        <w:rPr>
          <w:rFonts w:ascii="Arial" w:hAnsi="Arial"/>
          <w:i/>
          <w:sz w:val="16"/>
          <w:lang w:val="en-GB"/>
        </w:rPr>
      </w:pPr>
    </w:p>
    <w:p w14:paraId="730B32DB" w14:textId="77777777" w:rsidR="008F4557" w:rsidRPr="00B2374D" w:rsidRDefault="008F4557" w:rsidP="001420A4">
      <w:pPr>
        <w:spacing w:line="160" w:lineRule="exact"/>
        <w:rPr>
          <w:rFonts w:ascii="Arial" w:hAnsi="Arial"/>
          <w:i/>
          <w:sz w:val="16"/>
          <w:lang w:val="en-GB"/>
        </w:rPr>
      </w:pPr>
    </w:p>
    <w:p w14:paraId="0FAAFF10" w14:textId="77777777" w:rsidR="00ED3C93" w:rsidRPr="00943DBD" w:rsidRDefault="00ED3C93" w:rsidP="00DC4684">
      <w:pPr>
        <w:rPr>
          <w:rFonts w:asciiTheme="minorHAnsi" w:hAnsiTheme="minorHAnsi" w:cs="Arial"/>
          <w:b/>
          <w:color w:val="2E6C68"/>
          <w:sz w:val="28"/>
          <w:lang w:val="en-GB"/>
        </w:rPr>
      </w:pPr>
      <w:r w:rsidRPr="00943DBD">
        <w:rPr>
          <w:rFonts w:asciiTheme="minorHAnsi" w:hAnsiTheme="minorHAnsi" w:cs="Arial"/>
          <w:b/>
          <w:color w:val="2E6C68"/>
          <w:sz w:val="28"/>
          <w:lang w:val="en-GB"/>
        </w:rPr>
        <w:t>Hospitalisation</w:t>
      </w:r>
    </w:p>
    <w:p w14:paraId="2E07B3E6" w14:textId="77777777" w:rsidR="00D86906" w:rsidRPr="000E29C8" w:rsidRDefault="00ED3C93" w:rsidP="000E29C8">
      <w:pPr>
        <w:spacing w:line="260" w:lineRule="exact"/>
        <w:jc w:val="both"/>
        <w:rPr>
          <w:sz w:val="21"/>
          <w:szCs w:val="21"/>
          <w:lang w:val="en-GB"/>
        </w:rPr>
      </w:pPr>
      <w:r w:rsidRPr="00A3163F">
        <w:rPr>
          <w:rFonts w:asciiTheme="minorHAnsi" w:hAnsiTheme="minorHAnsi" w:cs="Arial"/>
          <w:sz w:val="21"/>
          <w:szCs w:val="21"/>
          <w:lang w:val="en-GB"/>
        </w:rPr>
        <w:t>T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>he choice of esta</w:t>
      </w:r>
      <w:r w:rsidR="001420A4" w:rsidRPr="00A3163F">
        <w:rPr>
          <w:rFonts w:asciiTheme="minorHAnsi" w:hAnsiTheme="minorHAnsi" w:cs="Arial"/>
          <w:sz w:val="21"/>
          <w:szCs w:val="21"/>
          <w:lang w:val="en-GB"/>
        </w:rPr>
        <w:t xml:space="preserve">blishment, 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 xml:space="preserve">sector of </w:t>
      </w:r>
      <w:r w:rsidR="00BB3387" w:rsidRPr="00A3163F">
        <w:rPr>
          <w:rFonts w:asciiTheme="minorHAnsi" w:hAnsiTheme="minorHAnsi" w:cs="Arial"/>
          <w:sz w:val="21"/>
          <w:szCs w:val="21"/>
          <w:lang w:val="en-GB"/>
        </w:rPr>
        <w:t>care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 xml:space="preserve"> and </w:t>
      </w:r>
      <w:r w:rsidR="001420A4" w:rsidRPr="00A3163F">
        <w:rPr>
          <w:rFonts w:asciiTheme="minorHAnsi" w:hAnsiTheme="minorHAnsi" w:cs="Arial"/>
          <w:sz w:val="21"/>
          <w:szCs w:val="21"/>
          <w:lang w:val="en-GB"/>
        </w:rPr>
        <w:t>type of room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 xml:space="preserve"> have an important impact on the reimbursement rates of in-patient treatment (hospitalisation).</w:t>
      </w:r>
      <w:r w:rsidR="000E29C8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0E29C8" w:rsidRPr="000E29C8">
        <w:rPr>
          <w:rFonts w:asciiTheme="minorHAnsi" w:hAnsiTheme="minorHAnsi" w:cs="Arial"/>
          <w:sz w:val="21"/>
          <w:szCs w:val="21"/>
          <w:lang w:val="en-GB"/>
        </w:rPr>
        <w:t xml:space="preserve">All aspects of hospital care </w:t>
      </w:r>
      <w:r w:rsidR="00CF25E6">
        <w:rPr>
          <w:rFonts w:asciiTheme="minorHAnsi" w:hAnsiTheme="minorHAnsi" w:cs="Arial"/>
          <w:sz w:val="21"/>
          <w:szCs w:val="21"/>
          <w:lang w:val="en-GB"/>
        </w:rPr>
        <w:t>concerned</w:t>
      </w:r>
      <w:r w:rsidR="000E29C8" w:rsidRPr="000E29C8">
        <w:rPr>
          <w:rFonts w:asciiTheme="minorHAnsi" w:hAnsiTheme="minorHAnsi" w:cs="Arial"/>
          <w:sz w:val="21"/>
          <w:szCs w:val="21"/>
          <w:lang w:val="en-GB"/>
        </w:rPr>
        <w:t>: doctors, surgeons, anaesthetists, laboratory tests, radiology</w:t>
      </w:r>
      <w:r w:rsidR="000E29C8">
        <w:rPr>
          <w:rFonts w:asciiTheme="minorHAnsi" w:hAnsiTheme="minorHAnsi" w:cs="Arial"/>
          <w:sz w:val="21"/>
          <w:szCs w:val="21"/>
          <w:lang w:val="en-GB"/>
        </w:rPr>
        <w:t xml:space="preserve">, </w:t>
      </w:r>
      <w:r w:rsidR="000E29C8" w:rsidRPr="000E29C8">
        <w:rPr>
          <w:rFonts w:asciiTheme="minorHAnsi" w:hAnsiTheme="minorHAnsi" w:cs="Arial"/>
          <w:sz w:val="21"/>
          <w:szCs w:val="21"/>
          <w:lang w:val="en-GB"/>
        </w:rPr>
        <w:t>examinations, etc.</w:t>
      </w:r>
      <w:r w:rsidR="000E29C8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>The table below provides a summary</w:t>
      </w:r>
      <w:r w:rsidR="00CF25E6">
        <w:rPr>
          <w:rFonts w:asciiTheme="minorHAnsi" w:hAnsiTheme="minorHAnsi" w:cs="Arial"/>
          <w:sz w:val="21"/>
          <w:szCs w:val="21"/>
          <w:lang w:val="en-GB"/>
        </w:rPr>
        <w:t xml:space="preserve"> of the different cases</w:t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>.</w:t>
      </w:r>
    </w:p>
    <w:p w14:paraId="788D4309" w14:textId="77777777" w:rsidR="00D86906" w:rsidRPr="000E29C8" w:rsidRDefault="00D86906" w:rsidP="00D86906">
      <w:pPr>
        <w:spacing w:line="160" w:lineRule="exact"/>
        <w:rPr>
          <w:rFonts w:asciiTheme="minorHAnsi" w:hAnsiTheme="minorHAnsi" w:cs="Arial"/>
          <w:highlight w:val="yellow"/>
          <w:lang w:val="en-GB"/>
        </w:rPr>
      </w:pPr>
    </w:p>
    <w:p w14:paraId="5E51B138" w14:textId="77777777" w:rsidR="00D86906" w:rsidRPr="000E29C8" w:rsidRDefault="00D86906" w:rsidP="00D86906">
      <w:pPr>
        <w:spacing w:line="160" w:lineRule="exact"/>
        <w:rPr>
          <w:rFonts w:asciiTheme="minorHAnsi" w:hAnsiTheme="minorHAnsi" w:cs="Arial"/>
          <w:sz w:val="16"/>
          <w:highlight w:val="yellow"/>
          <w:lang w:val="en-GB"/>
        </w:rPr>
      </w:pPr>
    </w:p>
    <w:tbl>
      <w:tblPr>
        <w:tblStyle w:val="TableGrid1"/>
        <w:tblW w:w="103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81"/>
        <w:gridCol w:w="1587"/>
        <w:gridCol w:w="1587"/>
        <w:gridCol w:w="1587"/>
        <w:gridCol w:w="1587"/>
        <w:gridCol w:w="1587"/>
      </w:tblGrid>
      <w:tr w:rsidR="009B3CC6" w:rsidRPr="009B3CC6" w14:paraId="534A7FB7" w14:textId="77777777" w:rsidTr="009B3CC6">
        <w:trPr>
          <w:trHeight w:val="624"/>
        </w:trPr>
        <w:tc>
          <w:tcPr>
            <w:tcW w:w="2381" w:type="dxa"/>
            <w:shd w:val="clear" w:color="auto" w:fill="2E6C68"/>
            <w:vAlign w:val="center"/>
          </w:tcPr>
          <w:p w14:paraId="7F08A268" w14:textId="77777777" w:rsidR="00B46203" w:rsidRPr="009B3CC6" w:rsidRDefault="007F71EB" w:rsidP="00A32313">
            <w:pPr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E</w:t>
            </w:r>
            <w:r w:rsidR="00B46203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stablishment</w:t>
            </w:r>
          </w:p>
        </w:tc>
        <w:tc>
          <w:tcPr>
            <w:tcW w:w="1587" w:type="dxa"/>
            <w:shd w:val="clear" w:color="auto" w:fill="2E6C68"/>
            <w:vAlign w:val="center"/>
          </w:tcPr>
          <w:p w14:paraId="094B73A9" w14:textId="77777777" w:rsidR="00B46203" w:rsidRPr="009B3CC6" w:rsidRDefault="00B46203" w:rsidP="00A32313">
            <w:pPr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Sector of care</w:t>
            </w:r>
          </w:p>
        </w:tc>
        <w:tc>
          <w:tcPr>
            <w:tcW w:w="1587" w:type="dxa"/>
            <w:shd w:val="clear" w:color="auto" w:fill="2E6C68"/>
            <w:vAlign w:val="center"/>
          </w:tcPr>
          <w:p w14:paraId="2EA0C1E2" w14:textId="77777777" w:rsidR="00B46203" w:rsidRPr="009B3CC6" w:rsidRDefault="00B46203" w:rsidP="00A32313">
            <w:pPr>
              <w:ind w:right="-136"/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Reimburs</w:t>
            </w:r>
            <w:r w:rsidR="007F71EB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e</w:t>
            </w: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ment rate</w:t>
            </w:r>
          </w:p>
        </w:tc>
        <w:tc>
          <w:tcPr>
            <w:tcW w:w="1587" w:type="dxa"/>
            <w:shd w:val="clear" w:color="auto" w:fill="2E6C68"/>
            <w:vAlign w:val="center"/>
          </w:tcPr>
          <w:p w14:paraId="683ACA60" w14:textId="77777777" w:rsidR="00B46203" w:rsidRPr="009B3CC6" w:rsidRDefault="00982421" w:rsidP="00A32313">
            <w:pPr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vertAlign w:val="superscript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 xml:space="preserve">Maximum </w:t>
            </w:r>
            <w:r w:rsidR="00C168B9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 xml:space="preserve">   </w:t>
            </w:r>
            <w:r w:rsidR="00C362AD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Out-of-pocket Expense (</w:t>
            </w: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FCA</w:t>
            </w: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vertAlign w:val="superscript"/>
                <w:lang w:val="en-GB" w:eastAsia="en-US"/>
              </w:rPr>
              <w:t>1</w:t>
            </w:r>
            <w:r w:rsidR="00C362AD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)</w:t>
            </w:r>
          </w:p>
        </w:tc>
        <w:tc>
          <w:tcPr>
            <w:tcW w:w="1587" w:type="dxa"/>
            <w:shd w:val="clear" w:color="auto" w:fill="2E6C68"/>
            <w:vAlign w:val="center"/>
          </w:tcPr>
          <w:p w14:paraId="3272A575" w14:textId="77777777" w:rsidR="00B46203" w:rsidRPr="009B3CC6" w:rsidRDefault="00B46203" w:rsidP="00A32313">
            <w:pPr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Payment of invoice</w:t>
            </w:r>
          </w:p>
        </w:tc>
        <w:tc>
          <w:tcPr>
            <w:tcW w:w="1587" w:type="dxa"/>
            <w:shd w:val="clear" w:color="auto" w:fill="2E6C68"/>
            <w:vAlign w:val="center"/>
          </w:tcPr>
          <w:p w14:paraId="73425883" w14:textId="77777777" w:rsidR="00B46203" w:rsidRPr="009B3CC6" w:rsidRDefault="00B46203" w:rsidP="00A32313">
            <w:pPr>
              <w:jc w:val="center"/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</w:pPr>
            <w:r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Additional cost</w:t>
            </w:r>
            <w:r w:rsidR="007F71EB" w:rsidRPr="009B3CC6">
              <w:rPr>
                <w:rFonts w:ascii="Calibri" w:eastAsia="Calibri" w:hAnsi="Calibri"/>
                <w:b/>
                <w:color w:val="BBE0F8"/>
                <w:sz w:val="20"/>
                <w:szCs w:val="20"/>
                <w:lang w:val="en-GB" w:eastAsia="en-US"/>
              </w:rPr>
              <w:t>s</w:t>
            </w:r>
          </w:p>
        </w:tc>
      </w:tr>
      <w:tr w:rsidR="00B46203" w:rsidRPr="004C2742" w14:paraId="7898A17D" w14:textId="77777777" w:rsidTr="00982421">
        <w:trPr>
          <w:trHeight w:val="794"/>
        </w:trPr>
        <w:tc>
          <w:tcPr>
            <w:tcW w:w="2381" w:type="dxa"/>
            <w:vMerge w:val="restart"/>
            <w:vAlign w:val="center"/>
          </w:tcPr>
          <w:p w14:paraId="6C127F7F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Public hospital</w:t>
            </w:r>
          </w:p>
        </w:tc>
        <w:tc>
          <w:tcPr>
            <w:tcW w:w="1587" w:type="dxa"/>
            <w:vAlign w:val="center"/>
          </w:tcPr>
          <w:p w14:paraId="1CB21A2F" w14:textId="77777777" w:rsidR="00B46203" w:rsidRPr="007F71EB" w:rsidRDefault="00CF25E6" w:rsidP="00CF25E6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Public</w:t>
            </w:r>
            <w:r w:rsidRPr="0065354F">
              <w:rPr>
                <w:rFonts w:ascii="Calibri" w:eastAsia="Calibri" w:hAnsi="Calibri"/>
                <w:sz w:val="20"/>
                <w:lang w:val="fr-CH" w:eastAsia="en-US"/>
              </w:rPr>
              <w:br/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(public ward)</w:t>
            </w:r>
          </w:p>
        </w:tc>
        <w:tc>
          <w:tcPr>
            <w:tcW w:w="1587" w:type="dxa"/>
            <w:vAlign w:val="center"/>
          </w:tcPr>
          <w:p w14:paraId="77A3380A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100 %</w:t>
            </w:r>
          </w:p>
        </w:tc>
        <w:tc>
          <w:tcPr>
            <w:tcW w:w="1587" w:type="dxa"/>
            <w:vAlign w:val="center"/>
          </w:tcPr>
          <w:p w14:paraId="4BA9D5F6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0 CHF</w:t>
            </w:r>
          </w:p>
        </w:tc>
        <w:tc>
          <w:tcPr>
            <w:tcW w:w="1587" w:type="dxa"/>
            <w:vAlign w:val="center"/>
          </w:tcPr>
          <w:p w14:paraId="4D8221CC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By Third-Party Administrator</w:t>
            </w:r>
          </w:p>
        </w:tc>
        <w:tc>
          <w:tcPr>
            <w:tcW w:w="1587" w:type="dxa"/>
            <w:vMerge w:val="restart"/>
            <w:vAlign w:val="center"/>
          </w:tcPr>
          <w:p w14:paraId="14576A60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Any supplement for a single-bed ward is </w:t>
            </w:r>
            <w:r w:rsidR="00A32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wholly </w:t>
            </w: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at the expense of the Member</w:t>
            </w:r>
          </w:p>
        </w:tc>
      </w:tr>
      <w:tr w:rsidR="00B46203" w:rsidRPr="007F71EB" w14:paraId="0020E850" w14:textId="77777777" w:rsidTr="00982421">
        <w:trPr>
          <w:trHeight w:val="794"/>
        </w:trPr>
        <w:tc>
          <w:tcPr>
            <w:tcW w:w="2381" w:type="dxa"/>
            <w:vMerge/>
            <w:vAlign w:val="center"/>
          </w:tcPr>
          <w:p w14:paraId="12783698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vAlign w:val="center"/>
          </w:tcPr>
          <w:p w14:paraId="28D31433" w14:textId="77777777" w:rsidR="00B46203" w:rsidRPr="007F71EB" w:rsidRDefault="00B46203" w:rsidP="00CF25E6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Private or semi-private </w:t>
            </w:r>
          </w:p>
        </w:tc>
        <w:tc>
          <w:tcPr>
            <w:tcW w:w="1587" w:type="dxa"/>
            <w:vMerge w:val="restart"/>
            <w:vAlign w:val="center"/>
          </w:tcPr>
          <w:p w14:paraId="44BABE18" w14:textId="77777777" w:rsidR="00B46203" w:rsidRPr="007F71EB" w:rsidRDefault="003D7C16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G</w:t>
            </w:r>
            <w:r w:rsidR="00B46203"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eneral ru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le</w:t>
            </w:r>
            <w:r>
              <w:rPr>
                <w:rStyle w:val="FootnoteReference"/>
                <w:rFonts w:ascii="Calibri" w:eastAsia="Calibri" w:hAnsi="Calibri"/>
                <w:sz w:val="20"/>
                <w:szCs w:val="20"/>
                <w:lang w:val="en-GB" w:eastAsia="en-US"/>
              </w:rPr>
              <w:footnoteReference w:id="1"/>
            </w:r>
          </w:p>
          <w:p w14:paraId="4B1B8931" w14:textId="77777777" w:rsidR="00B46203" w:rsidRPr="007F71EB" w:rsidRDefault="00626632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>(80%, 90% or 100% according to FCA)</w:t>
            </w:r>
          </w:p>
        </w:tc>
        <w:tc>
          <w:tcPr>
            <w:tcW w:w="1587" w:type="dxa"/>
            <w:vMerge w:val="restart"/>
            <w:vAlign w:val="center"/>
          </w:tcPr>
          <w:p w14:paraId="7A6AFAE8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3</w:t>
            </w:r>
            <w:r w:rsidR="0098242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000 CHF</w:t>
            </w:r>
            <w:r w:rsidR="0098242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br/>
            </w:r>
            <w:r w:rsidR="00982421"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>(included in FCA</w:t>
            </w:r>
            <w:r w:rsidR="00982421" w:rsidRPr="00626632">
              <w:rPr>
                <w:rFonts w:ascii="Calibri" w:eastAsia="Calibri" w:hAnsi="Calibri"/>
                <w:sz w:val="16"/>
                <w:szCs w:val="20"/>
                <w:vertAlign w:val="superscript"/>
                <w:lang w:val="en-GB" w:eastAsia="en-US"/>
              </w:rPr>
              <w:t>1</w:t>
            </w:r>
            <w:r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>)</w:t>
            </w:r>
          </w:p>
        </w:tc>
        <w:tc>
          <w:tcPr>
            <w:tcW w:w="1587" w:type="dxa"/>
            <w:vMerge w:val="restart"/>
            <w:vAlign w:val="center"/>
          </w:tcPr>
          <w:p w14:paraId="75289BE0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By Third-Party Administrator</w:t>
            </w:r>
          </w:p>
        </w:tc>
        <w:tc>
          <w:tcPr>
            <w:tcW w:w="1587" w:type="dxa"/>
            <w:vMerge/>
            <w:vAlign w:val="center"/>
          </w:tcPr>
          <w:p w14:paraId="31F0DB7C" w14:textId="77777777" w:rsidR="00B46203" w:rsidRPr="007F71EB" w:rsidRDefault="00B46203" w:rsidP="00B462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</w:tr>
      <w:tr w:rsidR="00135BEF" w:rsidRPr="007F71EB" w14:paraId="16EF452F" w14:textId="77777777" w:rsidTr="00982421">
        <w:trPr>
          <w:trHeight w:val="794"/>
        </w:trPr>
        <w:tc>
          <w:tcPr>
            <w:tcW w:w="2381" w:type="dxa"/>
            <w:vAlign w:val="center"/>
          </w:tcPr>
          <w:p w14:paraId="097CE463" w14:textId="77777777" w:rsidR="00B46203" w:rsidRPr="007F71EB" w:rsidRDefault="000809D8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Approved</w:t>
            </w:r>
            <w:r w:rsidR="00A32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br/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</w:t>
            </w:r>
            <w:r w:rsidR="00B46203"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rivate</w:t>
            </w:r>
            <w:r w:rsidR="009D4322"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h</w:t>
            </w:r>
            <w:r w:rsidR="00B46203"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ospital</w:t>
            </w:r>
            <w:r w:rsidR="00D86906">
              <w:rPr>
                <w:rStyle w:val="FootnoteReference"/>
                <w:rFonts w:ascii="Calibri" w:eastAsia="Calibri" w:hAnsi="Calibri"/>
                <w:sz w:val="20"/>
                <w:szCs w:val="20"/>
                <w:lang w:val="en-GB" w:eastAsia="en-US"/>
              </w:rPr>
              <w:footnoteReference w:id="2"/>
            </w:r>
          </w:p>
        </w:tc>
        <w:tc>
          <w:tcPr>
            <w:tcW w:w="1587" w:type="dxa"/>
            <w:vAlign w:val="center"/>
          </w:tcPr>
          <w:p w14:paraId="17525A99" w14:textId="77777777" w:rsidR="00B46203" w:rsidRPr="00D86906" w:rsidRDefault="00CF25E6" w:rsidP="00CF25E6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All</w:t>
            </w:r>
          </w:p>
        </w:tc>
        <w:tc>
          <w:tcPr>
            <w:tcW w:w="1587" w:type="dxa"/>
            <w:vMerge/>
            <w:vAlign w:val="center"/>
          </w:tcPr>
          <w:p w14:paraId="4D6A5D03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vMerge/>
            <w:vAlign w:val="center"/>
          </w:tcPr>
          <w:p w14:paraId="047F2AF3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vMerge/>
            <w:vAlign w:val="center"/>
          </w:tcPr>
          <w:p w14:paraId="1D9F68D2" w14:textId="77777777" w:rsidR="00B46203" w:rsidRPr="007F71EB" w:rsidRDefault="00B46203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  <w:tc>
          <w:tcPr>
            <w:tcW w:w="1587" w:type="dxa"/>
            <w:vMerge/>
            <w:vAlign w:val="center"/>
          </w:tcPr>
          <w:p w14:paraId="07851124" w14:textId="77777777" w:rsidR="00B46203" w:rsidRPr="007F71EB" w:rsidRDefault="00B46203" w:rsidP="00B462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</w:tr>
      <w:tr w:rsidR="00B46203" w:rsidRPr="007F71EB" w14:paraId="3EF34197" w14:textId="77777777" w:rsidTr="00A32313">
        <w:trPr>
          <w:trHeight w:val="794"/>
        </w:trPr>
        <w:tc>
          <w:tcPr>
            <w:tcW w:w="2381" w:type="dxa"/>
            <w:vAlign w:val="center"/>
          </w:tcPr>
          <w:p w14:paraId="743DCAE7" w14:textId="77777777" w:rsidR="00B46203" w:rsidRPr="007F71EB" w:rsidRDefault="000809D8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A32313"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  <w:t>Non-approved</w:t>
            </w:r>
            <w:r w:rsidR="00A32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br/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</w:t>
            </w:r>
            <w:r w:rsidR="00D8690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rivate hospital</w:t>
            </w:r>
          </w:p>
        </w:tc>
        <w:tc>
          <w:tcPr>
            <w:tcW w:w="1587" w:type="dxa"/>
            <w:vAlign w:val="center"/>
          </w:tcPr>
          <w:p w14:paraId="019DEDEB" w14:textId="77777777" w:rsidR="00B46203" w:rsidRPr="007F71EB" w:rsidRDefault="00CF25E6" w:rsidP="00CF25E6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All</w:t>
            </w:r>
          </w:p>
        </w:tc>
        <w:tc>
          <w:tcPr>
            <w:tcW w:w="1587" w:type="dxa"/>
            <w:vAlign w:val="center"/>
          </w:tcPr>
          <w:p w14:paraId="22BCF65D" w14:textId="77777777" w:rsidR="00B46203" w:rsidRPr="00A32313" w:rsidRDefault="00B46203" w:rsidP="00A32313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</w:pPr>
            <w:r w:rsidRPr="00A32313"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  <w:t>80%</w:t>
            </w:r>
          </w:p>
        </w:tc>
        <w:tc>
          <w:tcPr>
            <w:tcW w:w="1587" w:type="dxa"/>
            <w:tcMar>
              <w:left w:w="28" w:type="dxa"/>
              <w:right w:w="28" w:type="dxa"/>
            </w:tcMar>
            <w:vAlign w:val="center"/>
          </w:tcPr>
          <w:p w14:paraId="464404C9" w14:textId="77777777" w:rsidR="00B46203" w:rsidRPr="007F71EB" w:rsidRDefault="0040669B" w:rsidP="00A32313">
            <w:pPr>
              <w:jc w:val="center"/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A32313"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  <w:t>Unlimited</w:t>
            </w:r>
            <w:r w:rsidRPr="007F71E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br/>
            </w:r>
            <w:r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 xml:space="preserve">(excluded from </w:t>
            </w:r>
            <w:r w:rsidR="00982421"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>FCA</w:t>
            </w:r>
            <w:r w:rsidR="00982421" w:rsidRPr="00626632">
              <w:rPr>
                <w:rFonts w:ascii="Calibri" w:eastAsia="Calibri" w:hAnsi="Calibri"/>
                <w:sz w:val="16"/>
                <w:szCs w:val="20"/>
                <w:vertAlign w:val="superscript"/>
                <w:lang w:val="en-GB" w:eastAsia="en-US"/>
              </w:rPr>
              <w:t>1</w:t>
            </w:r>
            <w:r w:rsidR="00B46203" w:rsidRPr="00626632">
              <w:rPr>
                <w:rFonts w:ascii="Calibri" w:eastAsia="Calibri" w:hAnsi="Calibri"/>
                <w:sz w:val="16"/>
                <w:szCs w:val="20"/>
                <w:lang w:val="en-GB" w:eastAsia="en-US"/>
              </w:rPr>
              <w:t>)</w:t>
            </w:r>
          </w:p>
        </w:tc>
        <w:tc>
          <w:tcPr>
            <w:tcW w:w="1587" w:type="dxa"/>
            <w:vAlign w:val="center"/>
          </w:tcPr>
          <w:p w14:paraId="3A785E6F" w14:textId="77777777" w:rsidR="00B46203" w:rsidRPr="00A32313" w:rsidRDefault="00B46203" w:rsidP="00A32313">
            <w:pPr>
              <w:jc w:val="center"/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</w:pPr>
            <w:r w:rsidRPr="00A32313">
              <w:rPr>
                <w:rFonts w:ascii="Calibri" w:eastAsia="Calibri" w:hAnsi="Calibri"/>
                <w:b/>
                <w:sz w:val="20"/>
                <w:szCs w:val="20"/>
                <w:lang w:val="en-GB" w:eastAsia="en-US"/>
              </w:rPr>
              <w:t>By the Member</w:t>
            </w:r>
          </w:p>
        </w:tc>
        <w:tc>
          <w:tcPr>
            <w:tcW w:w="1587" w:type="dxa"/>
            <w:vMerge/>
            <w:vAlign w:val="center"/>
          </w:tcPr>
          <w:p w14:paraId="36CBAE87" w14:textId="77777777" w:rsidR="00B46203" w:rsidRPr="007F71EB" w:rsidRDefault="00B46203" w:rsidP="00B462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</w:p>
        </w:tc>
      </w:tr>
    </w:tbl>
    <w:p w14:paraId="152821D0" w14:textId="77777777" w:rsidR="00D86906" w:rsidRPr="003D4CD8" w:rsidRDefault="00D86906" w:rsidP="00D86906">
      <w:pPr>
        <w:spacing w:line="260" w:lineRule="exact"/>
        <w:jc w:val="both"/>
        <w:rPr>
          <w:sz w:val="21"/>
          <w:szCs w:val="21"/>
        </w:rPr>
      </w:pPr>
    </w:p>
    <w:p w14:paraId="3FA5E7E1" w14:textId="77777777" w:rsidR="00A3163F" w:rsidRPr="00A3163F" w:rsidRDefault="00DC4684" w:rsidP="00A3163F">
      <w:pPr>
        <w:spacing w:line="280" w:lineRule="exact"/>
        <w:rPr>
          <w:rFonts w:asciiTheme="minorHAnsi" w:hAnsiTheme="minorHAnsi" w:cs="Arial"/>
          <w:sz w:val="21"/>
          <w:szCs w:val="21"/>
          <w:lang w:val="en-GB"/>
        </w:rPr>
      </w:pPr>
      <w:r w:rsidRPr="00A3163F">
        <w:rPr>
          <w:rFonts w:asciiTheme="minorHAnsi" w:hAnsiTheme="minorHAnsi" w:cs="Arial"/>
          <w:sz w:val="21"/>
          <w:szCs w:val="21"/>
          <w:lang w:val="en-GB"/>
        </w:rPr>
        <w:t xml:space="preserve">The following pages </w:t>
      </w:r>
      <w:r w:rsidR="00A32313">
        <w:rPr>
          <w:rFonts w:asciiTheme="minorHAnsi" w:hAnsiTheme="minorHAnsi" w:cs="Arial"/>
          <w:sz w:val="21"/>
          <w:szCs w:val="21"/>
          <w:lang w:val="en-GB"/>
        </w:rPr>
        <w:t xml:space="preserve">indicate the status of some </w:t>
      </w:r>
      <w:r w:rsidRPr="00A3163F">
        <w:rPr>
          <w:rFonts w:asciiTheme="minorHAnsi" w:hAnsiTheme="minorHAnsi" w:cs="Arial"/>
          <w:sz w:val="21"/>
          <w:szCs w:val="21"/>
          <w:lang w:val="en-GB"/>
        </w:rPr>
        <w:t>hospitals</w:t>
      </w:r>
      <w:r w:rsidR="00A3163F">
        <w:rPr>
          <w:rFonts w:asciiTheme="minorHAnsi" w:hAnsiTheme="minorHAnsi" w:cs="Arial"/>
          <w:sz w:val="21"/>
          <w:szCs w:val="21"/>
          <w:lang w:val="en-GB"/>
        </w:rPr>
        <w:t>:</w:t>
      </w:r>
      <w:r w:rsidR="00D86906">
        <w:rPr>
          <w:rFonts w:asciiTheme="minorHAnsi" w:hAnsiTheme="minorHAnsi" w:cs="Arial"/>
          <w:sz w:val="21"/>
          <w:szCs w:val="21"/>
          <w:lang w:val="en-GB"/>
        </w:rPr>
        <w:t xml:space="preserve"> </w:t>
      </w:r>
    </w:p>
    <w:p w14:paraId="5ABD68DF" w14:textId="77777777" w:rsidR="00A3163F" w:rsidRPr="00A3163F" w:rsidRDefault="00A3163F" w:rsidP="00A3163F">
      <w:pPr>
        <w:spacing w:line="160" w:lineRule="exact"/>
        <w:rPr>
          <w:rFonts w:asciiTheme="minorHAnsi" w:hAnsiTheme="minorHAnsi"/>
          <w:i/>
          <w:sz w:val="21"/>
          <w:szCs w:val="21"/>
          <w:lang w:val="en-GB"/>
        </w:rPr>
      </w:pPr>
    </w:p>
    <w:p w14:paraId="2F6D0D74" w14:textId="77777777" w:rsidR="00DC4684" w:rsidRPr="00A3163F" w:rsidRDefault="0040669B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  <w:lang w:val="en-GB"/>
        </w:rPr>
      </w:pPr>
      <w:hyperlink w:anchor="Public_CH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Public hospitals in Switzerland</w:t>
        </w:r>
      </w:hyperlink>
      <w:r w:rsidRPr="00A3163F">
        <w:rPr>
          <w:rFonts w:asciiTheme="minorHAnsi" w:hAnsiTheme="minorHAnsi"/>
          <w:sz w:val="21"/>
          <w:szCs w:val="21"/>
          <w:lang w:val="en-GB"/>
        </w:rPr>
        <w:t xml:space="preserve"> </w:t>
      </w:r>
      <w:r w:rsidR="00D52F29">
        <w:rPr>
          <w:rFonts w:asciiTheme="minorHAnsi" w:hAnsiTheme="minorHAnsi"/>
          <w:sz w:val="21"/>
          <w:szCs w:val="21"/>
          <w:lang w:val="en-GB"/>
        </w:rPr>
        <w:tab/>
      </w:r>
      <w:r w:rsidR="00D52F29">
        <w:rPr>
          <w:rFonts w:asciiTheme="minorHAnsi" w:hAnsiTheme="minorHAnsi"/>
          <w:sz w:val="21"/>
          <w:szCs w:val="21"/>
          <w:lang w:val="en-GB"/>
        </w:rPr>
        <w:tab/>
      </w:r>
      <w:r w:rsidR="001420A4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A3163F">
        <w:rPr>
          <w:rFonts w:asciiTheme="minorHAnsi" w:hAnsiTheme="minorHAnsi" w:cs="Arial"/>
          <w:sz w:val="21"/>
          <w:szCs w:val="21"/>
          <w:lang w:val="en-GB"/>
        </w:rPr>
        <w:tab/>
      </w:r>
      <w:r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>page 2</w:t>
      </w:r>
    </w:p>
    <w:p w14:paraId="05A9D7D6" w14:textId="77777777" w:rsidR="00DC4684" w:rsidRPr="00A3163F" w:rsidRDefault="0040669B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  <w:lang w:val="en-GB"/>
        </w:rPr>
      </w:pPr>
      <w:hyperlink w:anchor="Public_FR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Public hospitals in France</w:t>
        </w:r>
      </w:hyperlink>
      <w:r w:rsidRPr="00A3163F">
        <w:rPr>
          <w:rFonts w:asciiTheme="minorHAnsi" w:hAnsiTheme="minorHAnsi"/>
          <w:color w:val="0070C0"/>
          <w:sz w:val="21"/>
          <w:szCs w:val="21"/>
          <w:lang w:val="en-GB"/>
        </w:rPr>
        <w:t xml:space="preserve"> </w:t>
      </w:r>
      <w:r w:rsidR="00D52F29">
        <w:rPr>
          <w:rFonts w:asciiTheme="minorHAnsi" w:hAnsiTheme="minorHAnsi"/>
          <w:sz w:val="21"/>
          <w:szCs w:val="21"/>
          <w:lang w:val="en-GB"/>
        </w:rPr>
        <w:tab/>
      </w:r>
      <w:r w:rsidR="00D52F29">
        <w:rPr>
          <w:rFonts w:asciiTheme="minorHAnsi" w:hAnsiTheme="minorHAnsi"/>
          <w:sz w:val="21"/>
          <w:szCs w:val="21"/>
          <w:lang w:val="en-GB"/>
        </w:rPr>
        <w:tab/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>page 3</w:t>
      </w:r>
    </w:p>
    <w:p w14:paraId="5FC9E529" w14:textId="77777777" w:rsidR="00DC4684" w:rsidRPr="00A3163F" w:rsidRDefault="0040669B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  <w:lang w:val="en-GB"/>
        </w:rPr>
      </w:pPr>
      <w:hyperlink w:anchor="Private_CH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Approved private hospitals in Switzerland</w:t>
        </w:r>
      </w:hyperlink>
      <w:r w:rsidR="00A3163F" w:rsidRPr="009B3CC6">
        <w:rPr>
          <w:rFonts w:asciiTheme="minorHAnsi" w:hAnsiTheme="minorHAnsi" w:cs="Arial"/>
          <w:color w:val="2E6C68"/>
          <w:sz w:val="21"/>
          <w:szCs w:val="21"/>
          <w:lang w:val="en-GB"/>
        </w:rPr>
        <w:t xml:space="preserve"> </w:t>
      </w:r>
      <w:r w:rsidR="00D52F29" w:rsidRPr="009B3CC6">
        <w:rPr>
          <w:rFonts w:asciiTheme="minorHAnsi" w:hAnsiTheme="minorHAnsi"/>
          <w:color w:val="2E6C68"/>
          <w:sz w:val="21"/>
          <w:szCs w:val="21"/>
          <w:lang w:val="en-GB"/>
        </w:rPr>
        <w:tab/>
      </w:r>
      <w:r w:rsidR="00ED3C93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1420A4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C55140" w:rsidRPr="00A3163F">
        <w:rPr>
          <w:rFonts w:asciiTheme="minorHAnsi" w:hAnsiTheme="minorHAnsi" w:cs="Arial"/>
          <w:sz w:val="21"/>
          <w:szCs w:val="21"/>
          <w:lang w:val="en-GB"/>
        </w:rPr>
        <w:t xml:space="preserve">page </w:t>
      </w:r>
      <w:r w:rsidR="00054668" w:rsidRPr="00A3163F">
        <w:rPr>
          <w:rFonts w:asciiTheme="minorHAnsi" w:hAnsiTheme="minorHAnsi" w:cs="Arial"/>
          <w:sz w:val="21"/>
          <w:szCs w:val="21"/>
          <w:lang w:val="en-GB"/>
        </w:rPr>
        <w:t>4</w:t>
      </w:r>
    </w:p>
    <w:p w14:paraId="5F694D7A" w14:textId="77777777" w:rsidR="00054668" w:rsidRPr="00A3163F" w:rsidRDefault="0040669B" w:rsidP="0040669B">
      <w:pPr>
        <w:numPr>
          <w:ilvl w:val="0"/>
          <w:numId w:val="13"/>
        </w:numPr>
        <w:rPr>
          <w:rFonts w:asciiTheme="minorHAnsi" w:hAnsiTheme="minorHAnsi" w:cs="Arial"/>
          <w:sz w:val="21"/>
          <w:szCs w:val="21"/>
          <w:lang w:val="en-GB"/>
        </w:rPr>
      </w:pPr>
      <w:hyperlink w:anchor="Private_FR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Approved private hospitals in France</w:t>
        </w:r>
      </w:hyperlink>
      <w:r w:rsidR="00A3163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A3163F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D52F29">
        <w:rPr>
          <w:rFonts w:asciiTheme="minorHAnsi" w:hAnsiTheme="minorHAnsi" w:cs="Arial"/>
          <w:sz w:val="21"/>
          <w:szCs w:val="21"/>
          <w:lang w:val="en-GB"/>
        </w:rPr>
        <w:tab/>
      </w:r>
      <w:r w:rsidR="00DC4684" w:rsidRPr="00A3163F">
        <w:rPr>
          <w:rFonts w:asciiTheme="minorHAnsi" w:hAnsiTheme="minorHAnsi" w:cs="Arial"/>
          <w:sz w:val="21"/>
          <w:szCs w:val="21"/>
          <w:lang w:val="en-GB"/>
        </w:rPr>
        <w:tab/>
        <w:t>page</w:t>
      </w:r>
      <w:r w:rsidR="00C55140" w:rsidRPr="00A3163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BF7046">
        <w:rPr>
          <w:rFonts w:asciiTheme="minorHAnsi" w:hAnsiTheme="minorHAnsi" w:cs="Arial"/>
          <w:sz w:val="21"/>
          <w:szCs w:val="21"/>
          <w:lang w:val="en-GB"/>
        </w:rPr>
        <w:t>5</w:t>
      </w:r>
    </w:p>
    <w:p w14:paraId="65CE3DA0" w14:textId="77777777" w:rsidR="001420A4" w:rsidRDefault="001420A4" w:rsidP="001420A4">
      <w:pPr>
        <w:spacing w:line="160" w:lineRule="exact"/>
        <w:rPr>
          <w:rFonts w:asciiTheme="minorHAnsi" w:hAnsiTheme="minorHAnsi"/>
          <w:i/>
          <w:sz w:val="16"/>
          <w:lang w:val="en-GB"/>
        </w:rPr>
      </w:pPr>
    </w:p>
    <w:p w14:paraId="341F0A14" w14:textId="77777777" w:rsidR="00C46E99" w:rsidRPr="00B2374D" w:rsidRDefault="00C46E99" w:rsidP="001420A4">
      <w:pPr>
        <w:spacing w:line="160" w:lineRule="exact"/>
        <w:rPr>
          <w:rFonts w:asciiTheme="minorHAnsi" w:hAnsiTheme="minorHAnsi"/>
          <w:i/>
          <w:sz w:val="16"/>
          <w:lang w:val="en-GB"/>
        </w:rPr>
      </w:pPr>
    </w:p>
    <w:p w14:paraId="25D26AC6" w14:textId="77777777" w:rsidR="00612870" w:rsidRPr="00943DBD" w:rsidRDefault="00612870" w:rsidP="00612870">
      <w:pPr>
        <w:rPr>
          <w:rFonts w:asciiTheme="minorHAnsi" w:hAnsiTheme="minorHAnsi" w:cs="Arial"/>
          <w:b/>
          <w:color w:val="2E6C68"/>
          <w:sz w:val="28"/>
          <w:lang w:val="en-GB"/>
        </w:rPr>
      </w:pPr>
      <w:r w:rsidRPr="00943DBD">
        <w:rPr>
          <w:rFonts w:asciiTheme="minorHAnsi" w:hAnsiTheme="minorHAnsi" w:cs="Arial"/>
          <w:b/>
          <w:color w:val="2E6C68"/>
          <w:sz w:val="28"/>
          <w:lang w:val="en-GB"/>
        </w:rPr>
        <w:t>Outpatient care</w:t>
      </w:r>
    </w:p>
    <w:p w14:paraId="1456E8AD" w14:textId="77777777" w:rsidR="00612870" w:rsidRPr="00A3163F" w:rsidRDefault="00612870" w:rsidP="00612870">
      <w:pPr>
        <w:spacing w:line="280" w:lineRule="exact"/>
        <w:rPr>
          <w:rFonts w:asciiTheme="minorHAnsi" w:hAnsiTheme="minorHAnsi" w:cs="Arial"/>
          <w:sz w:val="21"/>
          <w:szCs w:val="21"/>
          <w:lang w:val="en-GB"/>
        </w:rPr>
      </w:pPr>
      <w:r w:rsidRPr="00A3163F">
        <w:rPr>
          <w:rFonts w:asciiTheme="minorHAnsi" w:hAnsiTheme="minorHAnsi" w:cs="Arial"/>
          <w:sz w:val="21"/>
          <w:szCs w:val="21"/>
          <w:lang w:val="en-GB"/>
        </w:rPr>
        <w:t>Only care provided by medical practitioners (physicians and auxiliaries assisting in the treatment) qualified and licensed by the competent nationa</w:t>
      </w:r>
      <w:r>
        <w:rPr>
          <w:rFonts w:asciiTheme="minorHAnsi" w:hAnsiTheme="minorHAnsi" w:cs="Arial"/>
          <w:sz w:val="21"/>
          <w:szCs w:val="21"/>
          <w:lang w:val="en-GB"/>
        </w:rPr>
        <w:t xml:space="preserve">l authority to exercise in the </w:t>
      </w:r>
      <w:r w:rsidR="00F93CC5">
        <w:rPr>
          <w:rFonts w:asciiTheme="minorHAnsi" w:hAnsiTheme="minorHAnsi" w:cs="Arial"/>
          <w:sz w:val="21"/>
          <w:szCs w:val="21"/>
          <w:lang w:val="en-GB"/>
        </w:rPr>
        <w:t>S</w:t>
      </w:r>
      <w:r w:rsidRPr="00A3163F">
        <w:rPr>
          <w:rFonts w:asciiTheme="minorHAnsi" w:hAnsiTheme="minorHAnsi" w:cs="Arial"/>
          <w:sz w:val="21"/>
          <w:szCs w:val="21"/>
          <w:lang w:val="en-GB"/>
        </w:rPr>
        <w:t>tate in which the treatment is provided can be reimbursed. In the local area, CERN has made tariff agreements with some of them.</w:t>
      </w:r>
    </w:p>
    <w:p w14:paraId="6528F7E8" w14:textId="77777777" w:rsidR="00612870" w:rsidRPr="00A3163F" w:rsidRDefault="00612870" w:rsidP="00612870">
      <w:pPr>
        <w:spacing w:line="160" w:lineRule="exact"/>
        <w:rPr>
          <w:rFonts w:asciiTheme="minorHAnsi" w:hAnsiTheme="minorHAnsi"/>
          <w:i/>
          <w:sz w:val="21"/>
          <w:szCs w:val="21"/>
          <w:lang w:val="en-GB"/>
        </w:rPr>
      </w:pPr>
    </w:p>
    <w:p w14:paraId="6FBB6EEC" w14:textId="77777777" w:rsidR="00612870" w:rsidRPr="00A3163F" w:rsidRDefault="00612870" w:rsidP="00612870">
      <w:pPr>
        <w:numPr>
          <w:ilvl w:val="0"/>
          <w:numId w:val="12"/>
        </w:numPr>
        <w:rPr>
          <w:rFonts w:asciiTheme="minorHAnsi" w:hAnsiTheme="minorHAnsi" w:cs="Arial"/>
          <w:sz w:val="21"/>
          <w:szCs w:val="21"/>
          <w:lang w:val="en-GB"/>
        </w:rPr>
      </w:pPr>
      <w:hyperlink w:anchor="Outpatient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Preferred out-patient care providers in France and Switzerland</w:t>
        </w:r>
      </w:hyperlink>
      <w:r w:rsidRPr="009B3CC6">
        <w:rPr>
          <w:rFonts w:asciiTheme="minorHAnsi" w:hAnsiTheme="minorHAnsi" w:cs="Arial"/>
          <w:color w:val="2E6C68"/>
          <w:sz w:val="21"/>
          <w:szCs w:val="21"/>
          <w:lang w:val="en-GB"/>
        </w:rPr>
        <w:tab/>
      </w:r>
      <w:r>
        <w:rPr>
          <w:rFonts w:asciiTheme="minorHAnsi" w:hAnsiTheme="minorHAnsi" w:cs="Arial"/>
          <w:sz w:val="21"/>
          <w:szCs w:val="21"/>
          <w:lang w:val="en-GB"/>
        </w:rPr>
        <w:tab/>
      </w:r>
      <w:r w:rsidRPr="00A3163F">
        <w:rPr>
          <w:rFonts w:asciiTheme="minorHAnsi" w:hAnsiTheme="minorHAnsi" w:cs="Arial"/>
          <w:sz w:val="21"/>
          <w:szCs w:val="21"/>
          <w:lang w:val="en-GB"/>
        </w:rPr>
        <w:tab/>
        <w:t xml:space="preserve">page </w:t>
      </w:r>
      <w:r>
        <w:rPr>
          <w:rFonts w:asciiTheme="minorHAnsi" w:hAnsiTheme="minorHAnsi" w:cs="Arial"/>
          <w:sz w:val="21"/>
          <w:szCs w:val="21"/>
          <w:lang w:val="en-GB"/>
        </w:rPr>
        <w:t>6</w:t>
      </w:r>
    </w:p>
    <w:p w14:paraId="049B464E" w14:textId="77777777" w:rsidR="00ED3C93" w:rsidRDefault="00ED3C93" w:rsidP="001420A4">
      <w:pPr>
        <w:spacing w:line="160" w:lineRule="exact"/>
        <w:rPr>
          <w:rFonts w:asciiTheme="minorHAnsi" w:hAnsiTheme="minorHAnsi"/>
          <w:i/>
          <w:sz w:val="21"/>
          <w:szCs w:val="21"/>
          <w:lang w:val="en-GB"/>
        </w:rPr>
      </w:pPr>
    </w:p>
    <w:p w14:paraId="53E4C778" w14:textId="77777777" w:rsidR="000809D8" w:rsidRPr="00A3163F" w:rsidRDefault="000809D8" w:rsidP="001420A4">
      <w:pPr>
        <w:spacing w:line="160" w:lineRule="exact"/>
        <w:rPr>
          <w:rFonts w:asciiTheme="minorHAnsi" w:hAnsiTheme="minorHAnsi"/>
          <w:i/>
          <w:sz w:val="21"/>
          <w:szCs w:val="21"/>
          <w:lang w:val="en-GB"/>
        </w:rPr>
      </w:pPr>
    </w:p>
    <w:p w14:paraId="0AC53C16" w14:textId="77777777" w:rsidR="001420A4" w:rsidRPr="00943DBD" w:rsidRDefault="00A3163F" w:rsidP="00DC4684">
      <w:pPr>
        <w:rPr>
          <w:rFonts w:asciiTheme="minorHAnsi" w:hAnsiTheme="minorHAnsi" w:cs="Arial"/>
          <w:b/>
          <w:color w:val="2E6C68"/>
          <w:sz w:val="28"/>
          <w:lang w:val="en-GB"/>
        </w:rPr>
      </w:pPr>
      <w:r w:rsidRPr="00943DBD">
        <w:rPr>
          <w:rFonts w:asciiTheme="minorHAnsi" w:hAnsiTheme="minorHAnsi" w:cs="Arial"/>
          <w:b/>
          <w:color w:val="2E6C68"/>
          <w:sz w:val="28"/>
          <w:lang w:val="en-GB"/>
        </w:rPr>
        <w:t>In case of</w:t>
      </w:r>
      <w:r w:rsidR="001420A4" w:rsidRPr="00943DBD">
        <w:rPr>
          <w:rFonts w:asciiTheme="minorHAnsi" w:hAnsiTheme="minorHAnsi" w:cs="Arial"/>
          <w:b/>
          <w:color w:val="2E6C68"/>
          <w:sz w:val="28"/>
          <w:lang w:val="en-GB"/>
        </w:rPr>
        <w:t xml:space="preserve"> doubt</w:t>
      </w:r>
    </w:p>
    <w:p w14:paraId="4B9EC446" w14:textId="77777777" w:rsidR="00DC4684" w:rsidRPr="00A3163F" w:rsidRDefault="00DC4684" w:rsidP="00DC4684">
      <w:pPr>
        <w:rPr>
          <w:rFonts w:asciiTheme="minorHAnsi" w:hAnsiTheme="minorHAnsi" w:cs="Arial"/>
          <w:sz w:val="21"/>
          <w:szCs w:val="21"/>
          <w:lang w:val="en-GB"/>
        </w:rPr>
      </w:pPr>
      <w:r w:rsidRPr="00A3163F">
        <w:rPr>
          <w:rFonts w:asciiTheme="minorHAnsi" w:hAnsiTheme="minorHAnsi" w:cs="Arial"/>
          <w:sz w:val="21"/>
          <w:szCs w:val="21"/>
          <w:lang w:val="en-GB"/>
        </w:rPr>
        <w:t xml:space="preserve">If you want to find out more about </w:t>
      </w:r>
      <w:r w:rsidR="00ED3C93" w:rsidRPr="00A3163F">
        <w:rPr>
          <w:rFonts w:asciiTheme="minorHAnsi" w:hAnsiTheme="minorHAnsi" w:cs="Arial"/>
          <w:sz w:val="21"/>
          <w:szCs w:val="21"/>
          <w:lang w:val="en-GB"/>
        </w:rPr>
        <w:t xml:space="preserve">the status of </w:t>
      </w:r>
      <w:r w:rsidRPr="00A3163F">
        <w:rPr>
          <w:rFonts w:asciiTheme="minorHAnsi" w:hAnsiTheme="minorHAnsi" w:cs="Arial"/>
          <w:sz w:val="21"/>
          <w:szCs w:val="21"/>
          <w:lang w:val="en-GB"/>
        </w:rPr>
        <w:t>a care provider, don’t hesitate to contact UNIQA.</w:t>
      </w:r>
    </w:p>
    <w:p w14:paraId="24DC98AF" w14:textId="77777777" w:rsidR="00FC750B" w:rsidRDefault="00DC4684" w:rsidP="003D7C16">
      <w:pPr>
        <w:jc w:val="center"/>
        <w:rPr>
          <w:rFonts w:asciiTheme="minorHAnsi" w:hAnsiTheme="minorHAnsi" w:cs="Arial"/>
          <w:sz w:val="21"/>
          <w:szCs w:val="21"/>
          <w:lang w:val="en-GB"/>
        </w:rPr>
      </w:pPr>
      <w:hyperlink r:id="rId8" w:history="1">
        <w:r w:rsidRPr="009B3CC6">
          <w:rPr>
            <w:rStyle w:val="Hyperlink"/>
            <w:rFonts w:asciiTheme="minorHAnsi" w:hAnsiTheme="minorHAnsi" w:cs="Arial"/>
            <w:color w:val="2E6C68"/>
            <w:sz w:val="21"/>
            <w:szCs w:val="21"/>
            <w:lang w:val="en-GB"/>
          </w:rPr>
          <w:t>uniqa@cern.ch</w:t>
        </w:r>
      </w:hyperlink>
      <w:r w:rsidR="0040669B" w:rsidRPr="00A3163F">
        <w:rPr>
          <w:rFonts w:asciiTheme="minorHAnsi" w:hAnsiTheme="minorHAnsi" w:cs="Arial"/>
          <w:sz w:val="21"/>
          <w:szCs w:val="21"/>
          <w:lang w:val="en-GB"/>
        </w:rPr>
        <w:tab/>
      </w:r>
      <w:r w:rsidRPr="00A3163F">
        <w:rPr>
          <w:rFonts w:asciiTheme="minorHAnsi" w:hAnsiTheme="minorHAnsi" w:cs="Arial"/>
          <w:sz w:val="21"/>
          <w:szCs w:val="21"/>
          <w:lang w:val="en-GB"/>
        </w:rPr>
        <w:t>72730</w:t>
      </w:r>
      <w:r w:rsidR="0040669B" w:rsidRPr="00A3163F">
        <w:rPr>
          <w:rFonts w:asciiTheme="minorHAnsi" w:hAnsiTheme="minorHAnsi" w:cs="Arial"/>
          <w:sz w:val="21"/>
          <w:szCs w:val="21"/>
          <w:lang w:val="en-GB"/>
        </w:rPr>
        <w:t xml:space="preserve"> (from within CERN)</w:t>
      </w:r>
      <w:r w:rsidR="00C46E99">
        <w:rPr>
          <w:rFonts w:asciiTheme="minorHAnsi" w:hAnsiTheme="minorHAnsi" w:cs="Arial"/>
          <w:sz w:val="21"/>
          <w:szCs w:val="21"/>
          <w:lang w:val="en-GB"/>
        </w:rPr>
        <w:t xml:space="preserve">  </w:t>
      </w:r>
      <w:r w:rsidRPr="00A3163F">
        <w:rPr>
          <w:rFonts w:asciiTheme="minorHAnsi" w:hAnsiTheme="minorHAnsi" w:cs="Arial"/>
          <w:sz w:val="21"/>
          <w:szCs w:val="21"/>
          <w:lang w:val="en-GB"/>
        </w:rPr>
        <w:t xml:space="preserve"> or</w:t>
      </w:r>
      <w:r w:rsidR="00C46E99">
        <w:rPr>
          <w:rFonts w:asciiTheme="minorHAnsi" w:hAnsiTheme="minorHAnsi" w:cs="Arial"/>
          <w:sz w:val="21"/>
          <w:szCs w:val="21"/>
          <w:lang w:val="en-GB"/>
        </w:rPr>
        <w:t xml:space="preserve">  </w:t>
      </w:r>
      <w:r w:rsidRPr="00A3163F">
        <w:rPr>
          <w:rFonts w:asciiTheme="minorHAnsi" w:hAnsiTheme="minorHAnsi" w:cs="Arial"/>
          <w:sz w:val="21"/>
          <w:szCs w:val="21"/>
          <w:lang w:val="en-GB"/>
        </w:rPr>
        <w:t xml:space="preserve"> </w:t>
      </w:r>
      <w:r w:rsidR="00FC750B">
        <w:rPr>
          <w:rFonts w:asciiTheme="minorHAnsi" w:hAnsiTheme="minorHAnsi" w:cs="Arial"/>
          <w:sz w:val="21"/>
          <w:szCs w:val="21"/>
          <w:lang w:val="en-GB"/>
        </w:rPr>
        <w:t xml:space="preserve">+41 </w:t>
      </w:r>
      <w:r w:rsidRPr="00A3163F">
        <w:rPr>
          <w:rFonts w:asciiTheme="minorHAnsi" w:hAnsiTheme="minorHAnsi" w:cs="Arial"/>
          <w:sz w:val="21"/>
          <w:szCs w:val="21"/>
          <w:lang w:val="en-GB"/>
        </w:rPr>
        <w:t>22 767 27 30</w:t>
      </w:r>
      <w:r w:rsidR="0040669B" w:rsidRPr="00A3163F">
        <w:rPr>
          <w:rFonts w:asciiTheme="minorHAnsi" w:hAnsiTheme="minorHAnsi" w:cs="Arial"/>
          <w:sz w:val="21"/>
          <w:szCs w:val="21"/>
          <w:lang w:val="en-GB"/>
        </w:rPr>
        <w:t xml:space="preserve"> </w:t>
      </w:r>
    </w:p>
    <w:p w14:paraId="3DDA3097" w14:textId="77777777" w:rsidR="00FC750B" w:rsidRDefault="00FC750B" w:rsidP="003D7C16">
      <w:pPr>
        <w:jc w:val="center"/>
        <w:rPr>
          <w:rFonts w:asciiTheme="minorHAnsi" w:hAnsiTheme="minorHAnsi" w:cs="Arial"/>
          <w:color w:val="0070C0"/>
          <w:sz w:val="28"/>
          <w:lang w:val="en-GB"/>
        </w:rPr>
        <w:sectPr w:rsidR="00FC750B" w:rsidSect="00E400CC">
          <w:headerReference w:type="default" r:id="rId9"/>
          <w:footerReference w:type="default" r:id="rId10"/>
          <w:pgSz w:w="11906" w:h="16838"/>
          <w:pgMar w:top="1843" w:right="1021" w:bottom="1135" w:left="794" w:header="567" w:footer="292" w:gutter="0"/>
          <w:cols w:space="425"/>
          <w:docGrid w:type="lines" w:linePitch="400"/>
        </w:sectPr>
      </w:pPr>
    </w:p>
    <w:p w14:paraId="7686E17A" w14:textId="77777777" w:rsidR="00F24FDE" w:rsidRPr="00B2374D" w:rsidRDefault="00F24FDE" w:rsidP="00F24FDE">
      <w:pPr>
        <w:rPr>
          <w:rFonts w:asciiTheme="minorHAnsi" w:hAnsiTheme="minorHAnsi" w:cs="Arial"/>
          <w:color w:val="0070C0"/>
          <w:sz w:val="28"/>
          <w:lang w:val="en-GB"/>
        </w:rPr>
      </w:pPr>
    </w:p>
    <w:p w14:paraId="2F84F03F" w14:textId="77777777" w:rsidR="00995AD5" w:rsidRPr="00DF1734" w:rsidRDefault="00F72680" w:rsidP="00FC750B">
      <w:pPr>
        <w:spacing w:line="280" w:lineRule="exact"/>
        <w:jc w:val="both"/>
        <w:rPr>
          <w:rFonts w:asciiTheme="minorHAnsi" w:hAnsiTheme="minorHAnsi"/>
          <w:sz w:val="20"/>
          <w:lang w:val="en-GB"/>
        </w:rPr>
      </w:pPr>
      <w:r w:rsidRPr="00DF1734">
        <w:rPr>
          <w:rFonts w:asciiTheme="minorHAnsi" w:hAnsiTheme="minorHAnsi"/>
          <w:b/>
          <w:color w:val="2E6C68"/>
          <w:sz w:val="20"/>
          <w:lang w:val="en-GB"/>
        </w:rPr>
        <w:t>Note:</w:t>
      </w:r>
      <w:r w:rsidRPr="00DF1734">
        <w:rPr>
          <w:rFonts w:asciiTheme="minorHAnsi" w:hAnsiTheme="minorHAnsi"/>
          <w:color w:val="2E6C68"/>
          <w:sz w:val="20"/>
          <w:lang w:val="en-GB"/>
        </w:rPr>
        <w:t xml:space="preserve"> </w:t>
      </w:r>
      <w:r w:rsidR="00562BED" w:rsidRPr="00DF1734">
        <w:rPr>
          <w:rFonts w:asciiTheme="minorHAnsi" w:hAnsiTheme="minorHAnsi"/>
          <w:sz w:val="20"/>
          <w:lang w:val="en-GB"/>
        </w:rPr>
        <w:t>a</w:t>
      </w:r>
      <w:r w:rsidR="00F24FDE" w:rsidRPr="00DF1734">
        <w:rPr>
          <w:rFonts w:asciiTheme="minorHAnsi" w:hAnsiTheme="minorHAnsi"/>
          <w:sz w:val="20"/>
          <w:lang w:val="en-GB"/>
        </w:rPr>
        <w:t xml:space="preserve">ll </w:t>
      </w:r>
      <w:r w:rsidR="00D86906" w:rsidRPr="00DF1734">
        <w:rPr>
          <w:rFonts w:asciiTheme="minorHAnsi" w:hAnsiTheme="minorHAnsi"/>
          <w:sz w:val="20"/>
          <w:lang w:val="en-GB"/>
        </w:rPr>
        <w:t xml:space="preserve">public hospitals are approved. </w:t>
      </w:r>
      <w:r w:rsidR="00F24FDE" w:rsidRPr="00DF1734">
        <w:rPr>
          <w:rFonts w:asciiTheme="minorHAnsi" w:hAnsiTheme="minorHAnsi"/>
          <w:sz w:val="20"/>
          <w:lang w:val="en-GB"/>
        </w:rPr>
        <w:t xml:space="preserve">The list below is not exhaustive and lists only public hospitals in the local area. Please contact </w:t>
      </w:r>
      <w:hyperlink r:id="rId11" w:history="1">
        <w:r w:rsidR="00F24FDE" w:rsidRPr="005D197A">
          <w:rPr>
            <w:rStyle w:val="Hyperlink"/>
            <w:rFonts w:asciiTheme="minorHAnsi" w:hAnsiTheme="minorHAnsi"/>
            <w:color w:val="2E6C68"/>
            <w:sz w:val="20"/>
            <w:lang w:val="en-GB"/>
          </w:rPr>
          <w:t>UNIQA</w:t>
        </w:r>
      </w:hyperlink>
      <w:r w:rsidR="00F24FDE" w:rsidRPr="008011EB">
        <w:rPr>
          <w:rStyle w:val="Hyperlink"/>
          <w:rFonts w:asciiTheme="minorHAnsi" w:hAnsiTheme="minorHAnsi"/>
          <w:color w:val="0070C0"/>
          <w:sz w:val="20"/>
          <w:u w:val="none"/>
          <w:lang w:val="en-GB"/>
        </w:rPr>
        <w:t xml:space="preserve"> </w:t>
      </w:r>
      <w:r w:rsidR="00F24FDE" w:rsidRPr="00DF1734">
        <w:rPr>
          <w:rFonts w:asciiTheme="minorHAnsi" w:hAnsiTheme="minorHAnsi"/>
          <w:sz w:val="20"/>
          <w:lang w:val="en-GB"/>
        </w:rPr>
        <w:t>to know the status of any hospital not in this list.</w:t>
      </w:r>
    </w:p>
    <w:p w14:paraId="1A015C28" w14:textId="77777777" w:rsidR="00FC750B" w:rsidRPr="00FC750B" w:rsidRDefault="00FC750B" w:rsidP="00FC750B">
      <w:pPr>
        <w:spacing w:line="280" w:lineRule="exact"/>
        <w:jc w:val="both"/>
        <w:rPr>
          <w:rFonts w:asciiTheme="minorHAnsi" w:hAnsiTheme="minorHAnsi"/>
          <w:sz w:val="21"/>
          <w:szCs w:val="21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6"/>
        <w:gridCol w:w="2268"/>
        <w:gridCol w:w="2081"/>
        <w:gridCol w:w="1985"/>
        <w:gridCol w:w="2410"/>
      </w:tblGrid>
      <w:tr w:rsidR="00A23F81" w:rsidRPr="00A23F81" w14:paraId="3B3EE564" w14:textId="77777777" w:rsidTr="00795B0A">
        <w:trPr>
          <w:trHeight w:val="737"/>
          <w:tblHeader/>
          <w:jc w:val="center"/>
        </w:trPr>
        <w:tc>
          <w:tcPr>
            <w:tcW w:w="1316" w:type="dxa"/>
            <w:shd w:val="clear" w:color="auto" w:fill="2E6C68"/>
            <w:vAlign w:val="center"/>
          </w:tcPr>
          <w:p w14:paraId="41393802" w14:textId="77777777" w:rsidR="00995AD5" w:rsidRPr="00A23F81" w:rsidRDefault="00995AD5" w:rsidP="006E0C22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Canton</w:t>
            </w:r>
          </w:p>
        </w:tc>
        <w:tc>
          <w:tcPr>
            <w:tcW w:w="2268" w:type="dxa"/>
            <w:shd w:val="clear" w:color="auto" w:fill="2E6C68"/>
            <w:vAlign w:val="center"/>
          </w:tcPr>
          <w:p w14:paraId="4B267786" w14:textId="77777777" w:rsidR="00995AD5" w:rsidRPr="00A23F81" w:rsidRDefault="007F71EB" w:rsidP="007F71EB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Hospital, clinic or medical network</w:t>
            </w:r>
          </w:p>
        </w:tc>
        <w:tc>
          <w:tcPr>
            <w:tcW w:w="2081" w:type="dxa"/>
            <w:shd w:val="clear" w:color="auto" w:fill="2E6C68"/>
            <w:vAlign w:val="center"/>
          </w:tcPr>
          <w:p w14:paraId="1DC41E82" w14:textId="77777777" w:rsidR="00995AD5" w:rsidRPr="00A23F81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="00B0354C" w:rsidRPr="00A23F81">
              <w:rPr>
                <w:rFonts w:ascii="Calibri" w:eastAsia="Calibri" w:hAnsi="Calibri"/>
                <w:color w:val="BBE0F8"/>
                <w:sz w:val="20"/>
                <w:lang w:val="en-GB" w:eastAsia="en-US"/>
              </w:rPr>
              <w:br/>
            </w:r>
            <w:r w:rsidR="00B0354C" w:rsidRPr="00A23F81">
              <w:rPr>
                <w:rFonts w:asciiTheme="minorHAnsi" w:hAnsiTheme="minorHAnsi"/>
                <w:color w:val="BBE0F8"/>
                <w:sz w:val="16"/>
                <w:lang w:val="en-GB"/>
              </w:rPr>
              <w:t>(prefix with www.)</w:t>
            </w:r>
          </w:p>
        </w:tc>
        <w:tc>
          <w:tcPr>
            <w:tcW w:w="1985" w:type="dxa"/>
            <w:shd w:val="clear" w:color="auto" w:fill="2E6C68"/>
            <w:noWrap/>
            <w:vAlign w:val="center"/>
          </w:tcPr>
          <w:p w14:paraId="07D31801" w14:textId="77777777" w:rsidR="00995AD5" w:rsidRPr="00A23F81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</w:t>
            </w:r>
            <w:r w:rsidR="00737026"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(s)</w:t>
            </w:r>
          </w:p>
        </w:tc>
        <w:tc>
          <w:tcPr>
            <w:tcW w:w="2410" w:type="dxa"/>
            <w:shd w:val="clear" w:color="auto" w:fill="2E6C68"/>
            <w:noWrap/>
            <w:vAlign w:val="center"/>
          </w:tcPr>
          <w:p w14:paraId="484C895F" w14:textId="77777777" w:rsidR="00995AD5" w:rsidRPr="00A23F81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</w:t>
            </w:r>
            <w:r w:rsidR="00737026"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s</w:t>
            </w:r>
          </w:p>
        </w:tc>
      </w:tr>
      <w:tr w:rsidR="00222A5D" w:rsidRPr="001F19D9" w14:paraId="251A78F0" w14:textId="77777777" w:rsidTr="00795B0A">
        <w:trPr>
          <w:trHeight w:val="1361"/>
          <w:jc w:val="center"/>
        </w:trPr>
        <w:tc>
          <w:tcPr>
            <w:tcW w:w="1316" w:type="dxa"/>
            <w:vAlign w:val="center"/>
          </w:tcPr>
          <w:p w14:paraId="76F30C09" w14:textId="77777777" w:rsidR="00995AD5" w:rsidRPr="00B2374D" w:rsidRDefault="00995AD5" w:rsidP="0000559F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G</w:t>
            </w:r>
            <w:r w:rsidR="0000559F">
              <w:rPr>
                <w:rFonts w:asciiTheme="minorHAnsi" w:hAnsiTheme="minorHAnsi"/>
                <w:sz w:val="20"/>
                <w:lang w:val="en-GB" w:bidi="x-none"/>
              </w:rPr>
              <w:t>ENEVA</w:t>
            </w:r>
          </w:p>
        </w:tc>
        <w:tc>
          <w:tcPr>
            <w:tcW w:w="2268" w:type="dxa"/>
            <w:vAlign w:val="center"/>
          </w:tcPr>
          <w:p w14:paraId="6521A5E3" w14:textId="77777777" w:rsidR="00995AD5" w:rsidRPr="006E0C22" w:rsidRDefault="00995AD5" w:rsidP="00B46203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12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 w:bidi="x-none"/>
                </w:rPr>
                <w:t>HUG - Hôpitaux Universitaires de Genève</w:t>
              </w:r>
            </w:hyperlink>
          </w:p>
        </w:tc>
        <w:tc>
          <w:tcPr>
            <w:tcW w:w="2081" w:type="dxa"/>
            <w:vAlign w:val="center"/>
          </w:tcPr>
          <w:p w14:paraId="56E5CF9A" w14:textId="77777777" w:rsidR="00995AD5" w:rsidRPr="005D197A" w:rsidRDefault="00995AD5" w:rsidP="00B0354C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13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hug-ge.ch</w:t>
              </w:r>
            </w:hyperlink>
            <w:r w:rsidRPr="005D197A">
              <w:rPr>
                <w:rFonts w:asciiTheme="minorHAnsi" w:hAnsiTheme="minorHAnsi"/>
                <w:color w:val="2E6C68"/>
                <w:sz w:val="20"/>
                <w:lang w:val="en-GB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495A347D" w14:textId="77777777" w:rsidR="00995AD5" w:rsidRPr="00B2374D" w:rsidRDefault="00995AD5" w:rsidP="00B46203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410" w:type="dxa"/>
            <w:vAlign w:val="center"/>
          </w:tcPr>
          <w:p w14:paraId="249C8EAE" w14:textId="77777777" w:rsidR="00995AD5" w:rsidRPr="00B2374D" w:rsidRDefault="00DF64F4" w:rsidP="00DF64F4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All</w:t>
            </w:r>
          </w:p>
        </w:tc>
      </w:tr>
      <w:tr w:rsidR="00200220" w:rsidRPr="001F19D9" w14:paraId="39AC78C0" w14:textId="77777777" w:rsidTr="00795B0A">
        <w:trPr>
          <w:trHeight w:val="1587"/>
          <w:jc w:val="center"/>
        </w:trPr>
        <w:tc>
          <w:tcPr>
            <w:tcW w:w="1316" w:type="dxa"/>
            <w:vMerge w:val="restart"/>
            <w:vAlign w:val="center"/>
          </w:tcPr>
          <w:p w14:paraId="039E4CDC" w14:textId="77777777" w:rsidR="00200220" w:rsidRPr="00B2374D" w:rsidRDefault="00200220" w:rsidP="00200220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VAUD</w:t>
            </w:r>
          </w:p>
        </w:tc>
        <w:tc>
          <w:tcPr>
            <w:tcW w:w="2268" w:type="dxa"/>
            <w:vAlign w:val="center"/>
          </w:tcPr>
          <w:p w14:paraId="6AF733D7" w14:textId="77777777" w:rsidR="00200220" w:rsidRPr="006E0C22" w:rsidRDefault="00200220" w:rsidP="00200220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14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 w:bidi="x-none"/>
                </w:rPr>
                <w:t>CHUV - Centre Hospitalier Universitaire Vaudois</w:t>
              </w:r>
            </w:hyperlink>
          </w:p>
        </w:tc>
        <w:tc>
          <w:tcPr>
            <w:tcW w:w="2081" w:type="dxa"/>
            <w:vAlign w:val="center"/>
          </w:tcPr>
          <w:p w14:paraId="288CA77B" w14:textId="77777777" w:rsidR="00200220" w:rsidRPr="005D197A" w:rsidRDefault="00200220" w:rsidP="00200220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15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chuv.ch</w:t>
              </w:r>
            </w:hyperlink>
          </w:p>
        </w:tc>
        <w:tc>
          <w:tcPr>
            <w:tcW w:w="1985" w:type="dxa"/>
            <w:vAlign w:val="center"/>
          </w:tcPr>
          <w:p w14:paraId="3701F493" w14:textId="77777777" w:rsidR="00200220" w:rsidRPr="00BF7046" w:rsidRDefault="00200220" w:rsidP="00200220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BF7046">
              <w:rPr>
                <w:rFonts w:asciiTheme="minorHAnsi" w:hAnsiTheme="minorHAnsi"/>
                <w:sz w:val="20"/>
                <w:lang w:val="fr-CH"/>
              </w:rPr>
              <w:t>LAUSANNE,</w:t>
            </w:r>
          </w:p>
          <w:p w14:paraId="61106B8A" w14:textId="77777777" w:rsidR="00200220" w:rsidRPr="00BF7046" w:rsidRDefault="00200220" w:rsidP="00200220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BF7046">
              <w:rPr>
                <w:rFonts w:asciiTheme="minorHAnsi" w:hAnsiTheme="minorHAnsi"/>
                <w:sz w:val="20"/>
                <w:lang w:val="fr-CH"/>
              </w:rPr>
              <w:t xml:space="preserve">PRANGINS, </w:t>
            </w:r>
          </w:p>
          <w:p w14:paraId="4DFA798E" w14:textId="77777777" w:rsidR="00200220" w:rsidRPr="00BF7046" w:rsidRDefault="00200220" w:rsidP="00200220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BF7046">
              <w:rPr>
                <w:rFonts w:asciiTheme="minorHAnsi" w:hAnsiTheme="minorHAnsi"/>
                <w:sz w:val="20"/>
                <w:lang w:val="fr-CH"/>
              </w:rPr>
              <w:t>PRILLY,</w:t>
            </w:r>
          </w:p>
          <w:p w14:paraId="1D16100F" w14:textId="77777777" w:rsidR="00200220" w:rsidRPr="00BF7046" w:rsidRDefault="00200220" w:rsidP="00200220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BF7046">
              <w:rPr>
                <w:rFonts w:asciiTheme="minorHAnsi" w:hAnsiTheme="minorHAnsi"/>
                <w:sz w:val="20"/>
                <w:lang w:val="fr-CH"/>
              </w:rPr>
              <w:t>YVERDON-les-BAINS</w:t>
            </w:r>
          </w:p>
        </w:tc>
        <w:tc>
          <w:tcPr>
            <w:tcW w:w="2410" w:type="dxa"/>
            <w:vAlign w:val="center"/>
          </w:tcPr>
          <w:p w14:paraId="7272D042" w14:textId="77777777" w:rsidR="00200220" w:rsidRPr="00B2374D" w:rsidRDefault="00200220" w:rsidP="00200220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All</w:t>
            </w:r>
          </w:p>
        </w:tc>
      </w:tr>
      <w:tr w:rsidR="00200220" w:rsidRPr="004C2742" w14:paraId="26281824" w14:textId="77777777" w:rsidTr="00795B0A">
        <w:trPr>
          <w:trHeight w:val="971"/>
          <w:jc w:val="center"/>
        </w:trPr>
        <w:tc>
          <w:tcPr>
            <w:tcW w:w="1316" w:type="dxa"/>
            <w:vMerge/>
            <w:vAlign w:val="center"/>
          </w:tcPr>
          <w:p w14:paraId="28A1327F" w14:textId="77777777" w:rsidR="00200220" w:rsidRPr="004578BF" w:rsidRDefault="00200220" w:rsidP="00200220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2268" w:type="dxa"/>
            <w:vAlign w:val="center"/>
          </w:tcPr>
          <w:p w14:paraId="4B1AF652" w14:textId="77777777" w:rsidR="00200220" w:rsidRPr="00B2374D" w:rsidRDefault="00200220" w:rsidP="00200220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H</w:t>
            </w:r>
            <w:r w:rsidR="005C5D31">
              <w:rPr>
                <w:rFonts w:asciiTheme="minorHAnsi" w:hAnsiTheme="minorHAnsi"/>
                <w:sz w:val="20"/>
                <w:lang w:val="en-GB" w:bidi="x-none"/>
              </w:rPr>
              <w:t>ô</w:t>
            </w:r>
            <w:r w:rsidRPr="00B2374D">
              <w:rPr>
                <w:rFonts w:asciiTheme="minorHAnsi" w:hAnsiTheme="minorHAnsi"/>
                <w:sz w:val="20"/>
                <w:lang w:val="en-GB" w:bidi="x-none"/>
              </w:rPr>
              <w:t>pital ophtalmique Jules-Gonin</w:t>
            </w:r>
          </w:p>
          <w:p w14:paraId="64688CDE" w14:textId="77777777" w:rsidR="00200220" w:rsidRPr="00B2374D" w:rsidRDefault="00200220" w:rsidP="00200220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(CHUV)</w:t>
            </w:r>
          </w:p>
        </w:tc>
        <w:tc>
          <w:tcPr>
            <w:tcW w:w="2081" w:type="dxa"/>
            <w:vAlign w:val="center"/>
          </w:tcPr>
          <w:p w14:paraId="19F0FBC4" w14:textId="77777777" w:rsidR="00200220" w:rsidRPr="005D197A" w:rsidRDefault="00200220" w:rsidP="00200220">
            <w:pPr>
              <w:jc w:val="center"/>
              <w:rPr>
                <w:rFonts w:asciiTheme="minorHAnsi" w:hAnsiTheme="minorHAnsi"/>
                <w:color w:val="2E6C68"/>
                <w:lang w:val="en-GB"/>
              </w:rPr>
            </w:pPr>
            <w:hyperlink r:id="rId16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ophtalmique.ch</w:t>
              </w:r>
            </w:hyperlink>
          </w:p>
        </w:tc>
        <w:tc>
          <w:tcPr>
            <w:tcW w:w="1985" w:type="dxa"/>
            <w:vAlign w:val="center"/>
          </w:tcPr>
          <w:p w14:paraId="4CF73CE2" w14:textId="77777777" w:rsidR="00200220" w:rsidRPr="00B2374D" w:rsidRDefault="00200220" w:rsidP="00200220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LAUSANNE</w:t>
            </w:r>
          </w:p>
        </w:tc>
        <w:tc>
          <w:tcPr>
            <w:tcW w:w="2410" w:type="dxa"/>
            <w:vAlign w:val="center"/>
          </w:tcPr>
          <w:p w14:paraId="43E78A29" w14:textId="77777777" w:rsidR="00200220" w:rsidRDefault="00200220" w:rsidP="009E24AB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All ophthalmologic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care,</w:t>
            </w:r>
          </w:p>
          <w:p w14:paraId="24AC1B7E" w14:textId="77777777" w:rsidR="00200220" w:rsidRPr="00B2374D" w:rsidRDefault="00200220" w:rsidP="009E24AB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including </w:t>
            </w:r>
            <w:r>
              <w:rPr>
                <w:rFonts w:asciiTheme="minorHAnsi" w:hAnsiTheme="minorHAnsi"/>
                <w:sz w:val="20"/>
                <w:lang w:val="en-GB"/>
              </w:rPr>
              <w:t>emergencies</w:t>
            </w:r>
          </w:p>
          <w:p w14:paraId="79A76705" w14:textId="77777777" w:rsidR="00200220" w:rsidRPr="00B2374D" w:rsidRDefault="00200220" w:rsidP="009E24AB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Refractive surgery</w:t>
            </w:r>
          </w:p>
        </w:tc>
      </w:tr>
      <w:tr w:rsidR="00A9147D" w:rsidRPr="00494A70" w14:paraId="6EC518CA" w14:textId="77777777" w:rsidTr="00795B0A">
        <w:trPr>
          <w:trHeight w:val="971"/>
          <w:jc w:val="center"/>
        </w:trPr>
        <w:tc>
          <w:tcPr>
            <w:tcW w:w="1316" w:type="dxa"/>
            <w:vAlign w:val="center"/>
          </w:tcPr>
          <w:p w14:paraId="740F86A9" w14:textId="1B34E749" w:rsidR="00A9147D" w:rsidRPr="004578BF" w:rsidRDefault="00A9147D" w:rsidP="00A9147D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FRIBOURG</w:t>
            </w:r>
          </w:p>
        </w:tc>
        <w:tc>
          <w:tcPr>
            <w:tcW w:w="2268" w:type="dxa"/>
            <w:vAlign w:val="center"/>
          </w:tcPr>
          <w:p w14:paraId="57998EC5" w14:textId="77777777" w:rsidR="00A9147D" w:rsidRDefault="00A9147D" w:rsidP="00A9147D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Hôpital fribourgeois</w:t>
            </w:r>
          </w:p>
          <w:p w14:paraId="12ADF96F" w14:textId="3906FEB3" w:rsidR="00A9147D" w:rsidRPr="00B2374D" w:rsidRDefault="00A9147D" w:rsidP="00A9147D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5E6D7B">
              <w:rPr>
                <w:rFonts w:asciiTheme="minorHAnsi" w:hAnsiTheme="minorHAnsi"/>
                <w:sz w:val="20"/>
                <w:lang w:bidi="x-none"/>
              </w:rPr>
              <w:t>HFR Fribourg</w:t>
            </w:r>
          </w:p>
        </w:tc>
        <w:tc>
          <w:tcPr>
            <w:tcW w:w="2081" w:type="dxa"/>
            <w:vAlign w:val="center"/>
          </w:tcPr>
          <w:p w14:paraId="3746CA80" w14:textId="5C65D86A" w:rsidR="00A9147D" w:rsidRDefault="00A9147D" w:rsidP="00A9147D">
            <w:pPr>
              <w:jc w:val="center"/>
            </w:pPr>
            <w:hyperlink r:id="rId17" w:history="1">
              <w:r w:rsidRPr="007D23E9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h-fr.ch</w:t>
              </w:r>
            </w:hyperlink>
          </w:p>
        </w:tc>
        <w:tc>
          <w:tcPr>
            <w:tcW w:w="1985" w:type="dxa"/>
            <w:vAlign w:val="center"/>
          </w:tcPr>
          <w:p w14:paraId="31D36CAA" w14:textId="4A2C4DF9" w:rsidR="00A9147D" w:rsidRPr="00B2374D" w:rsidRDefault="00A9147D" w:rsidP="00A9147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</w:rPr>
              <w:t>FRIBOURG</w:t>
            </w:r>
          </w:p>
        </w:tc>
        <w:tc>
          <w:tcPr>
            <w:tcW w:w="2410" w:type="dxa"/>
            <w:vAlign w:val="center"/>
          </w:tcPr>
          <w:p w14:paraId="16FC7945" w14:textId="28AC236D" w:rsidR="00A9147D" w:rsidRPr="00B2374D" w:rsidRDefault="00A9147D" w:rsidP="009E24AB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</w:rPr>
              <w:t xml:space="preserve">Hospitalisation, </w:t>
            </w:r>
            <w:r w:rsidR="00A14828" w:rsidRPr="00A14828">
              <w:rPr>
                <w:rFonts w:asciiTheme="minorHAnsi" w:hAnsiTheme="minorHAnsi"/>
                <w:sz w:val="20"/>
              </w:rPr>
              <w:t>outpatient treatment</w:t>
            </w:r>
          </w:p>
        </w:tc>
      </w:tr>
      <w:tr w:rsidR="004B324B" w:rsidRPr="00494A70" w14:paraId="7333D84A" w14:textId="77777777" w:rsidTr="00795B0A">
        <w:trPr>
          <w:trHeight w:val="971"/>
          <w:jc w:val="center"/>
        </w:trPr>
        <w:tc>
          <w:tcPr>
            <w:tcW w:w="1316" w:type="dxa"/>
            <w:vAlign w:val="center"/>
          </w:tcPr>
          <w:p w14:paraId="23D0348C" w14:textId="374DC2F3" w:rsidR="004B324B" w:rsidRDefault="004B324B" w:rsidP="00A9147D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>
              <w:rPr>
                <w:rFonts w:asciiTheme="minorHAnsi" w:hAnsiTheme="minorHAnsi"/>
                <w:sz w:val="20"/>
                <w:lang w:bidi="x-none"/>
              </w:rPr>
              <w:t>NYON</w:t>
            </w:r>
          </w:p>
        </w:tc>
        <w:tc>
          <w:tcPr>
            <w:tcW w:w="2268" w:type="dxa"/>
            <w:vAlign w:val="center"/>
          </w:tcPr>
          <w:p w14:paraId="057CAFDC" w14:textId="02C6AF75" w:rsidR="004B324B" w:rsidRDefault="004B324B" w:rsidP="00A9147D">
            <w:pPr>
              <w:jc w:val="center"/>
              <w:rPr>
                <w:rFonts w:asciiTheme="minorHAnsi" w:hAnsiTheme="minorHAnsi"/>
                <w:sz w:val="20"/>
                <w:lang w:bidi="x-none"/>
              </w:rPr>
            </w:pPr>
            <w:r w:rsidRPr="004B324B">
              <w:rPr>
                <w:rFonts w:asciiTheme="minorHAnsi" w:hAnsiTheme="minorHAnsi"/>
                <w:sz w:val="20"/>
                <w:lang w:bidi="x-none"/>
              </w:rPr>
              <w:t>Le Groupement Hospitalier de l’Ouest Lémanique S.A</w:t>
            </w:r>
            <w:r>
              <w:rPr>
                <w:rFonts w:asciiTheme="minorHAnsi" w:hAnsiTheme="minorHAnsi"/>
                <w:sz w:val="20"/>
                <w:lang w:bidi="x-none"/>
              </w:rPr>
              <w:t xml:space="preserve"> (GHOL)</w:t>
            </w:r>
          </w:p>
        </w:tc>
        <w:tc>
          <w:tcPr>
            <w:tcW w:w="2081" w:type="dxa"/>
            <w:vAlign w:val="center"/>
          </w:tcPr>
          <w:p w14:paraId="1B734BF6" w14:textId="61B35B66" w:rsidR="004B324B" w:rsidRDefault="004B324B" w:rsidP="00A9147D">
            <w:pPr>
              <w:jc w:val="center"/>
            </w:pPr>
            <w:hyperlink r:id="rId18" w:history="1">
              <w:r w:rsidRPr="00AB5976">
                <w:rPr>
                  <w:rStyle w:val="Hyperlink"/>
                  <w:rFonts w:asciiTheme="minorHAnsi" w:hAnsiTheme="minorHAnsi"/>
                  <w:color w:val="2E6C68"/>
                  <w:sz w:val="20"/>
                  <w:lang w:val="fr-CH"/>
                </w:rPr>
                <w:t>Groupement Hospitalier de l'Ouest Lémanique - Accueil</w:t>
              </w:r>
            </w:hyperlink>
          </w:p>
        </w:tc>
        <w:tc>
          <w:tcPr>
            <w:tcW w:w="1985" w:type="dxa"/>
            <w:vAlign w:val="center"/>
          </w:tcPr>
          <w:p w14:paraId="29B9D9FB" w14:textId="364A2223" w:rsidR="004B324B" w:rsidRDefault="00141DA8" w:rsidP="00A9147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NYON</w:t>
            </w:r>
            <w:r w:rsidR="00FC7DE9">
              <w:rPr>
                <w:rFonts w:asciiTheme="minorHAnsi" w:hAnsiTheme="minorHAnsi"/>
                <w:sz w:val="20"/>
              </w:rPr>
              <w:t>,</w:t>
            </w:r>
          </w:p>
          <w:p w14:paraId="3135E952" w14:textId="123E3A87" w:rsidR="00141DA8" w:rsidRDefault="00141DA8" w:rsidP="00A9147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ROLLE</w:t>
            </w:r>
          </w:p>
        </w:tc>
        <w:tc>
          <w:tcPr>
            <w:tcW w:w="2410" w:type="dxa"/>
            <w:vAlign w:val="center"/>
          </w:tcPr>
          <w:p w14:paraId="7C44B72B" w14:textId="7E7EAF95" w:rsidR="004B324B" w:rsidRDefault="00141DA8" w:rsidP="009E24AB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Hospitalisation, </w:t>
            </w:r>
            <w:r w:rsidRPr="00A14828">
              <w:rPr>
                <w:rFonts w:asciiTheme="minorHAnsi" w:hAnsiTheme="minorHAnsi"/>
                <w:sz w:val="20"/>
              </w:rPr>
              <w:t>outpatient treatment</w:t>
            </w:r>
          </w:p>
        </w:tc>
      </w:tr>
    </w:tbl>
    <w:p w14:paraId="6B32D127" w14:textId="77777777" w:rsidR="00995AD5" w:rsidRPr="004B324B" w:rsidRDefault="00995AD5" w:rsidP="00995AD5">
      <w:pPr>
        <w:tabs>
          <w:tab w:val="left" w:pos="1464"/>
          <w:tab w:val="left" w:pos="3039"/>
          <w:tab w:val="left" w:pos="5525"/>
          <w:tab w:val="left" w:pos="7643"/>
        </w:tabs>
        <w:ind w:left="54"/>
        <w:rPr>
          <w:rFonts w:asciiTheme="minorHAnsi" w:hAnsiTheme="minorHAnsi"/>
          <w:b/>
          <w:sz w:val="20"/>
          <w:lang w:val="fr-CH"/>
        </w:rPr>
      </w:pPr>
    </w:p>
    <w:p w14:paraId="178EA83A" w14:textId="77777777" w:rsidR="00995AD5" w:rsidRPr="004B324B" w:rsidRDefault="00995AD5" w:rsidP="00795B0A">
      <w:pPr>
        <w:tabs>
          <w:tab w:val="left" w:pos="1464"/>
          <w:tab w:val="left" w:pos="3039"/>
          <w:tab w:val="left" w:pos="5525"/>
          <w:tab w:val="left" w:pos="7643"/>
        </w:tabs>
        <w:rPr>
          <w:rFonts w:ascii="Arial" w:hAnsi="Arial"/>
          <w:b/>
          <w:sz w:val="20"/>
          <w:lang w:val="fr-CH"/>
        </w:rPr>
      </w:pPr>
    </w:p>
    <w:p w14:paraId="56D871A4" w14:textId="77777777" w:rsidR="00795B0A" w:rsidRPr="004B324B" w:rsidRDefault="00795B0A" w:rsidP="00795B0A">
      <w:pPr>
        <w:tabs>
          <w:tab w:val="left" w:pos="1464"/>
          <w:tab w:val="left" w:pos="3039"/>
          <w:tab w:val="left" w:pos="5525"/>
          <w:tab w:val="left" w:pos="7643"/>
        </w:tabs>
        <w:rPr>
          <w:rFonts w:ascii="Arial" w:hAnsi="Arial"/>
          <w:b/>
          <w:sz w:val="20"/>
          <w:lang w:val="fr-CH"/>
        </w:rPr>
        <w:sectPr w:rsidR="00795B0A" w:rsidRPr="004B324B" w:rsidSect="00123453">
          <w:headerReference w:type="default" r:id="rId19"/>
          <w:footerReference w:type="default" r:id="rId20"/>
          <w:pgSz w:w="11906" w:h="16838"/>
          <w:pgMar w:top="1950" w:right="1021" w:bottom="998" w:left="794" w:header="567" w:footer="153" w:gutter="0"/>
          <w:cols w:space="425"/>
          <w:docGrid w:type="lines" w:linePitch="400"/>
        </w:sectPr>
      </w:pPr>
    </w:p>
    <w:p w14:paraId="488C7FBD" w14:textId="77777777" w:rsidR="00F24FDE" w:rsidRPr="004B324B" w:rsidRDefault="00FC750B" w:rsidP="00FC750B">
      <w:pPr>
        <w:tabs>
          <w:tab w:val="left" w:pos="2625"/>
        </w:tabs>
        <w:rPr>
          <w:rFonts w:asciiTheme="minorHAnsi" w:hAnsiTheme="minorHAnsi" w:cs="Arial"/>
          <w:color w:val="0070C0"/>
          <w:sz w:val="28"/>
          <w:lang w:val="fr-CH"/>
        </w:rPr>
      </w:pPr>
      <w:r w:rsidRPr="004B324B">
        <w:rPr>
          <w:rFonts w:asciiTheme="minorHAnsi" w:hAnsiTheme="minorHAnsi" w:cs="Arial"/>
          <w:color w:val="0070C0"/>
          <w:sz w:val="28"/>
          <w:lang w:val="fr-CH"/>
        </w:rPr>
        <w:lastRenderedPageBreak/>
        <w:tab/>
      </w:r>
    </w:p>
    <w:p w14:paraId="510D435C" w14:textId="77777777" w:rsidR="00995AD5" w:rsidRPr="00DF1734" w:rsidRDefault="00F72680" w:rsidP="00FC750B">
      <w:pPr>
        <w:spacing w:line="280" w:lineRule="exact"/>
        <w:rPr>
          <w:rFonts w:asciiTheme="minorHAnsi" w:hAnsiTheme="minorHAnsi"/>
          <w:sz w:val="20"/>
          <w:lang w:val="en-GB"/>
        </w:rPr>
      </w:pPr>
      <w:r w:rsidRPr="00DF1734">
        <w:rPr>
          <w:rFonts w:asciiTheme="minorHAnsi" w:hAnsiTheme="minorHAnsi"/>
          <w:b/>
          <w:color w:val="2E6C68"/>
          <w:sz w:val="20"/>
          <w:lang w:val="en-GB"/>
        </w:rPr>
        <w:t>Note:</w:t>
      </w:r>
      <w:r w:rsidRPr="00DF1734">
        <w:rPr>
          <w:rFonts w:asciiTheme="minorHAnsi" w:hAnsiTheme="minorHAnsi"/>
          <w:color w:val="2E6C68"/>
          <w:sz w:val="20"/>
          <w:lang w:val="en-GB"/>
        </w:rPr>
        <w:t xml:space="preserve"> </w:t>
      </w:r>
      <w:r w:rsidRPr="00DF1734">
        <w:rPr>
          <w:rFonts w:asciiTheme="minorHAnsi" w:hAnsiTheme="minorHAnsi"/>
          <w:sz w:val="20"/>
          <w:lang w:val="en-GB"/>
        </w:rPr>
        <w:t>a</w:t>
      </w:r>
      <w:r w:rsidR="00995AD5" w:rsidRPr="00DF1734">
        <w:rPr>
          <w:rFonts w:asciiTheme="minorHAnsi" w:hAnsiTheme="minorHAnsi"/>
          <w:sz w:val="20"/>
          <w:lang w:val="en-GB"/>
        </w:rPr>
        <w:t xml:space="preserve">ll public hospitals </w:t>
      </w:r>
      <w:r w:rsidR="00F93CC5" w:rsidRPr="00DF1734">
        <w:rPr>
          <w:rFonts w:asciiTheme="minorHAnsi" w:hAnsiTheme="minorHAnsi"/>
          <w:sz w:val="20"/>
          <w:lang w:val="en-GB"/>
        </w:rPr>
        <w:t xml:space="preserve">in France </w:t>
      </w:r>
      <w:r w:rsidR="00995AD5" w:rsidRPr="00DF1734">
        <w:rPr>
          <w:rFonts w:asciiTheme="minorHAnsi" w:hAnsiTheme="minorHAnsi"/>
          <w:sz w:val="20"/>
          <w:lang w:val="en-GB"/>
        </w:rPr>
        <w:t xml:space="preserve">are approved. The list below is not exhaustive and lists only public hospitals in the local area. Please contact </w:t>
      </w:r>
      <w:hyperlink r:id="rId21" w:history="1">
        <w:r w:rsidR="00995AD5" w:rsidRPr="005D197A">
          <w:rPr>
            <w:rStyle w:val="Hyperlink"/>
            <w:rFonts w:asciiTheme="minorHAnsi" w:hAnsiTheme="minorHAnsi"/>
            <w:color w:val="2E6C68"/>
            <w:sz w:val="20"/>
            <w:lang w:val="en-GB"/>
          </w:rPr>
          <w:t>UNIQA</w:t>
        </w:r>
      </w:hyperlink>
      <w:r w:rsidR="00995AD5" w:rsidRPr="008011EB">
        <w:rPr>
          <w:rStyle w:val="Hyperlink"/>
          <w:rFonts w:asciiTheme="minorHAnsi" w:hAnsiTheme="minorHAnsi"/>
          <w:sz w:val="20"/>
          <w:u w:val="none"/>
          <w:lang w:val="en-GB"/>
        </w:rPr>
        <w:t xml:space="preserve"> </w:t>
      </w:r>
      <w:r w:rsidR="00995AD5" w:rsidRPr="00DF1734">
        <w:rPr>
          <w:rFonts w:asciiTheme="minorHAnsi" w:hAnsiTheme="minorHAnsi"/>
          <w:sz w:val="20"/>
          <w:lang w:val="en-GB"/>
        </w:rPr>
        <w:t>to know the status of any hospital not in this list.</w:t>
      </w:r>
    </w:p>
    <w:p w14:paraId="04DE0820" w14:textId="77777777" w:rsidR="00FC750B" w:rsidRPr="00B2374D" w:rsidRDefault="00FC750B" w:rsidP="00FC750B">
      <w:pPr>
        <w:spacing w:line="280" w:lineRule="exact"/>
        <w:rPr>
          <w:rFonts w:ascii="Arial" w:hAnsi="Arial"/>
          <w:b/>
          <w:sz w:val="20"/>
          <w:lang w:val="en-GB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2268"/>
        <w:gridCol w:w="2172"/>
        <w:gridCol w:w="1701"/>
        <w:gridCol w:w="2552"/>
      </w:tblGrid>
      <w:tr w:rsidR="00A23F81" w:rsidRPr="00A23F81" w14:paraId="5BA4C55D" w14:textId="77777777" w:rsidTr="00E8291D">
        <w:trPr>
          <w:trHeight w:val="737"/>
          <w:tblHeader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54EA7616" w14:textId="77777777" w:rsidR="00995AD5" w:rsidRPr="00A23F81" w:rsidRDefault="00995AD5" w:rsidP="00B46203">
            <w:pPr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Department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41C10841" w14:textId="77777777" w:rsidR="00995AD5" w:rsidRPr="00A23F81" w:rsidRDefault="007F71EB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Hospital, clinic or medical network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25666C6C" w14:textId="77777777" w:rsidR="00995AD5" w:rsidRPr="00A23F81" w:rsidRDefault="007E1A94" w:rsidP="00216B0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Pr="00A23F81">
              <w:rPr>
                <w:rFonts w:ascii="Calibri" w:eastAsia="Calibri" w:hAnsi="Calibri"/>
                <w:color w:val="BBE0F8"/>
                <w:sz w:val="20"/>
                <w:lang w:val="en-GB" w:eastAsia="en-US"/>
              </w:rPr>
              <w:br/>
            </w:r>
            <w:r w:rsidRPr="00A23F81">
              <w:rPr>
                <w:rFonts w:asciiTheme="minorHAnsi" w:hAnsiTheme="minorHAnsi"/>
                <w:color w:val="BBE0F8"/>
                <w:sz w:val="16"/>
                <w:lang w:val="en-GB"/>
              </w:rPr>
              <w:t>(prefix with www.)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655A37A9" w14:textId="77777777" w:rsidR="00995AD5" w:rsidRPr="00A23F81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</w:t>
            </w:r>
            <w:r w:rsidR="00737026"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511632B9" w14:textId="77777777" w:rsidR="00995AD5" w:rsidRPr="00A23F81" w:rsidRDefault="00995AD5" w:rsidP="00B46203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</w:t>
            </w:r>
            <w:r w:rsidR="00737026"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s</w:t>
            </w:r>
          </w:p>
        </w:tc>
      </w:tr>
      <w:tr w:rsidR="00503ECD" w:rsidRPr="00626632" w14:paraId="26F3B9E6" w14:textId="77777777" w:rsidTr="004F7EA2">
        <w:trPr>
          <w:trHeight w:val="1257"/>
          <w:jc w:val="center"/>
        </w:trPr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458AD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HAUTE-SAVOIE</w:t>
            </w:r>
          </w:p>
          <w:p w14:paraId="023AC12A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(74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1358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6E0C22">
              <w:rPr>
                <w:rFonts w:asciiTheme="minorHAnsi" w:hAnsiTheme="minorHAnsi"/>
                <w:sz w:val="20"/>
                <w:lang w:val="fr-CH"/>
              </w:rPr>
              <w:t xml:space="preserve">Centre Hospitalier </w:t>
            </w:r>
          </w:p>
          <w:p w14:paraId="611FDB74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6E0C22">
              <w:rPr>
                <w:rFonts w:asciiTheme="minorHAnsi" w:hAnsiTheme="minorHAnsi"/>
                <w:sz w:val="20"/>
                <w:lang w:val="fr-CH"/>
              </w:rPr>
              <w:t>Alpes-Léman</w:t>
            </w:r>
          </w:p>
          <w:p w14:paraId="1E32E2BC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6E0C22">
              <w:rPr>
                <w:rFonts w:asciiTheme="minorHAnsi" w:hAnsiTheme="minorHAnsi"/>
                <w:sz w:val="20"/>
                <w:lang w:val="fr-CH"/>
              </w:rPr>
              <w:t>(CHAL)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07DD" w14:textId="77777777" w:rsidR="00503ECD" w:rsidRPr="005D197A" w:rsidRDefault="00503ECD" w:rsidP="00480DC8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22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fr-CH"/>
                </w:rPr>
                <w:t>ch-alpes-leman.fr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5A49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CONTAMINE </w:t>
            </w:r>
          </w:p>
          <w:p w14:paraId="421F9AC8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sur ARVE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2A9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General healthcare services Surgery </w:t>
            </w:r>
          </w:p>
          <w:p w14:paraId="77AFEC96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Intensive care</w:t>
            </w:r>
          </w:p>
          <w:p w14:paraId="3314259D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Maternity and paediatric</w:t>
            </w:r>
            <w:r w:rsidR="00480DC8">
              <w:rPr>
                <w:rFonts w:asciiTheme="minorHAnsi" w:hAnsiTheme="minorHAnsi"/>
                <w:sz w:val="20"/>
                <w:lang w:val="en-GB"/>
              </w:rPr>
              <w:t>s</w:t>
            </w:r>
          </w:p>
        </w:tc>
      </w:tr>
      <w:tr w:rsidR="00DA5F8C" w:rsidRPr="004C2742" w14:paraId="256E3489" w14:textId="77777777" w:rsidTr="00E1064F">
        <w:trPr>
          <w:trHeight w:val="2731"/>
          <w:jc w:val="center"/>
        </w:trPr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F796E" w14:textId="77777777" w:rsidR="00DA5F8C" w:rsidRPr="00B2374D" w:rsidRDefault="00DA5F8C" w:rsidP="00503ECD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258BD" w14:textId="77777777" w:rsidR="00DA5F8C" w:rsidRPr="00DA5F8C" w:rsidRDefault="00DA5F8C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w:history="1">
              <w:r w:rsidRPr="00DA5F8C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Centre Hospitalier Annecy Genevois (CHANGE)</w:t>
              </w:r>
            </w:hyperlink>
          </w:p>
          <w:p w14:paraId="7123142A" w14:textId="77777777" w:rsidR="00DA5F8C" w:rsidRPr="00DA5F8C" w:rsidRDefault="00DA5F8C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9705D" w14:textId="77777777" w:rsidR="00DA5F8C" w:rsidRPr="005D197A" w:rsidRDefault="00DA5F8C" w:rsidP="00480DC8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23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ch-annecygenevois.fr</w:t>
              </w:r>
            </w:hyperlink>
          </w:p>
          <w:p w14:paraId="6FE88935" w14:textId="77777777" w:rsidR="00DA5F8C" w:rsidRPr="005D197A" w:rsidRDefault="00DA5F8C" w:rsidP="00480DC8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E4A5E6" w14:textId="77777777" w:rsidR="00DA5F8C" w:rsidRPr="00C740F1" w:rsidRDefault="00DA5F8C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C740F1">
              <w:rPr>
                <w:rFonts w:asciiTheme="minorHAnsi" w:hAnsiTheme="minorHAnsi"/>
                <w:sz w:val="20"/>
                <w:lang w:val="fr-CH"/>
              </w:rPr>
              <w:t>ANNECY</w:t>
            </w:r>
          </w:p>
          <w:p w14:paraId="4CBD34E8" w14:textId="77777777" w:rsidR="00DA5F8C" w:rsidRPr="00C740F1" w:rsidRDefault="00DA5F8C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C740F1">
              <w:rPr>
                <w:rFonts w:asciiTheme="minorHAnsi" w:hAnsiTheme="minorHAnsi"/>
                <w:sz w:val="20"/>
                <w:lang w:val="fr-CH"/>
              </w:rPr>
              <w:t>SAINT-JULIEN EN GENEVOIS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385A5" w14:textId="77777777" w:rsidR="00DA5F8C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healthcare services</w:t>
            </w:r>
          </w:p>
          <w:p w14:paraId="494ACADB" w14:textId="77777777" w:rsidR="00DA5F8C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Surgery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55550B13" w14:textId="77777777" w:rsidR="00DA5F8C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Intensive care</w:t>
            </w:r>
          </w:p>
          <w:p w14:paraId="3A96B7BC" w14:textId="77777777" w:rsidR="00DA5F8C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Maternity a</w:t>
            </w:r>
            <w:r>
              <w:rPr>
                <w:rFonts w:asciiTheme="minorHAnsi" w:hAnsiTheme="minorHAnsi"/>
                <w:sz w:val="20"/>
                <w:lang w:val="en-GB"/>
              </w:rPr>
              <w:t>nd paediatrics</w:t>
            </w:r>
          </w:p>
          <w:p w14:paraId="43138D59" w14:textId="77777777" w:rsidR="00DA5F8C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Psychiatry</w:t>
            </w:r>
          </w:p>
          <w:p w14:paraId="6022784E" w14:textId="77777777" w:rsidR="00DA5F8C" w:rsidRPr="00B2374D" w:rsidRDefault="00DA5F8C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Hospitalisation at home</w:t>
            </w:r>
          </w:p>
        </w:tc>
      </w:tr>
      <w:tr w:rsidR="00503ECD" w:rsidRPr="00480DC8" w14:paraId="1903CE3F" w14:textId="77777777" w:rsidTr="00DF64F4">
        <w:trPr>
          <w:trHeight w:val="1134"/>
          <w:jc w:val="center"/>
        </w:trPr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2A57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26A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6E0C22">
              <w:rPr>
                <w:rFonts w:asciiTheme="minorHAnsi" w:hAnsiTheme="minorHAnsi"/>
                <w:sz w:val="20"/>
                <w:lang w:val="fr-CH"/>
              </w:rPr>
              <w:t>Hôpitaux du Léman</w:t>
            </w:r>
          </w:p>
          <w:p w14:paraId="0B26D029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6E0C22">
              <w:rPr>
                <w:rFonts w:asciiTheme="minorHAnsi" w:hAnsiTheme="minorHAnsi"/>
                <w:sz w:val="20"/>
                <w:lang w:val="fr-CH"/>
              </w:rPr>
              <w:t>(Georges Pianta)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DEA" w14:textId="77777777" w:rsidR="00503ECD" w:rsidRPr="005D197A" w:rsidRDefault="00503ECD" w:rsidP="00480DC8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24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hopitauxduleman.fr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8C9D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THONON</w:t>
            </w:r>
          </w:p>
          <w:p w14:paraId="25DC3E60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LES BAINS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AC77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medicine</w:t>
            </w:r>
          </w:p>
          <w:p w14:paraId="1151FE91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Surgery </w:t>
            </w:r>
          </w:p>
          <w:p w14:paraId="119FB009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Geriatrics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3630F4F4" w14:textId="77777777" w:rsidR="00480DC8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Maternity</w:t>
            </w:r>
            <w:r w:rsidR="00480DC8">
              <w:rPr>
                <w:rFonts w:asciiTheme="minorHAnsi" w:hAnsiTheme="minorHAnsi"/>
                <w:sz w:val="20"/>
                <w:lang w:val="en-GB"/>
              </w:rPr>
              <w:t xml:space="preserve"> and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>pa</w:t>
            </w:r>
            <w:r>
              <w:rPr>
                <w:rFonts w:asciiTheme="minorHAnsi" w:hAnsiTheme="minorHAnsi"/>
                <w:sz w:val="20"/>
                <w:lang w:val="en-GB"/>
              </w:rPr>
              <w:t>ediatric</w:t>
            </w:r>
            <w:r w:rsidR="00480DC8">
              <w:rPr>
                <w:rFonts w:asciiTheme="minorHAnsi" w:hAnsiTheme="minorHAnsi"/>
                <w:sz w:val="20"/>
                <w:lang w:val="en-GB"/>
              </w:rPr>
              <w:t>s</w:t>
            </w:r>
          </w:p>
          <w:p w14:paraId="0F320A83" w14:textId="77777777" w:rsidR="00503ECD" w:rsidRDefault="00480DC8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Psychiatry</w:t>
            </w:r>
          </w:p>
          <w:p w14:paraId="0DC9FD37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Hospitalisation at home</w:t>
            </w:r>
          </w:p>
        </w:tc>
      </w:tr>
      <w:tr w:rsidR="00503ECD" w:rsidRPr="001F19D9" w14:paraId="423BD8CB" w14:textId="77777777" w:rsidTr="00DF64F4">
        <w:trPr>
          <w:trHeight w:val="1587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142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AIN</w:t>
            </w:r>
          </w:p>
          <w:p w14:paraId="6199078F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(01)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D6D6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25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Centre</w:t>
              </w:r>
            </w:hyperlink>
            <w:r w:rsidR="00C461EC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 xml:space="preserve"> hospitalier de Bourg-en-</w:t>
            </w:r>
            <w:r w:rsidRPr="006E0C22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>Bresse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9A12" w14:textId="77777777" w:rsidR="00503ECD" w:rsidRPr="005D197A" w:rsidRDefault="00503ECD" w:rsidP="00480DC8">
            <w:pPr>
              <w:jc w:val="center"/>
              <w:rPr>
                <w:rFonts w:asciiTheme="minorHAnsi" w:hAnsiTheme="minorHAnsi"/>
                <w:color w:val="2E6C68"/>
                <w:sz w:val="20"/>
                <w:lang w:val="sv-FI"/>
              </w:rPr>
            </w:pPr>
            <w:hyperlink r:id="rId26" w:history="1">
              <w:r w:rsidRPr="005D197A">
                <w:rPr>
                  <w:rStyle w:val="Hyperlink"/>
                  <w:rFonts w:asciiTheme="minorHAnsi" w:hAnsiTheme="minorHAnsi" w:cs="Arial"/>
                  <w:color w:val="2E6C68"/>
                  <w:sz w:val="20"/>
                  <w:lang w:val="sv-FI"/>
                </w:rPr>
                <w:t>ch-bourg-en-bresse.fr</w:t>
              </w:r>
            </w:hyperlink>
            <w:r w:rsidRPr="005D197A">
              <w:rPr>
                <w:rFonts w:asciiTheme="minorHAnsi" w:hAnsiTheme="minorHAnsi" w:cs="Arial"/>
                <w:color w:val="2E6C68"/>
                <w:sz w:val="20"/>
                <w:lang w:val="sv-FI"/>
              </w:rPr>
              <w:t xml:space="preserve"> </w:t>
            </w:r>
            <w:hyperlink r:id="rId27" w:history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8592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BOURG</w:t>
            </w:r>
          </w:p>
          <w:p w14:paraId="1B45147F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EN-BRESSE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19B0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healthcare services Surgery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04564EB5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Onc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ology </w:t>
            </w:r>
          </w:p>
          <w:p w14:paraId="7E161A17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Intensive care </w:t>
            </w:r>
          </w:p>
          <w:p w14:paraId="30F3E83B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Maternity and paediatric</w:t>
            </w:r>
            <w:r w:rsidR="00480DC8">
              <w:rPr>
                <w:rFonts w:asciiTheme="minorHAnsi" w:hAnsiTheme="minorHAnsi"/>
                <w:sz w:val="20"/>
                <w:lang w:val="en-GB"/>
              </w:rPr>
              <w:t>s</w:t>
            </w:r>
          </w:p>
          <w:p w14:paraId="1820ED49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Geriatrics</w:t>
            </w:r>
          </w:p>
        </w:tc>
      </w:tr>
      <w:tr w:rsidR="00503ECD" w:rsidRPr="00B2374D" w14:paraId="1A423970" w14:textId="77777777" w:rsidTr="00DF64F4">
        <w:trPr>
          <w:trHeight w:val="1077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455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A986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Centre hospitalier d’Hauteville</w:t>
            </w:r>
            <w:r w:rsidRPr="00B2374D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5FCE" w14:textId="197085CC" w:rsidR="00503ECD" w:rsidRPr="00B13176" w:rsidRDefault="00B13176" w:rsidP="00480DC8">
            <w:pPr>
              <w:jc w:val="center"/>
              <w:rPr>
                <w:rFonts w:asciiTheme="minorHAnsi" w:hAnsiTheme="minorHAnsi" w:cs="Arial"/>
                <w:color w:val="2E6C68"/>
                <w:sz w:val="22"/>
                <w:lang w:val="fr-CH"/>
              </w:rPr>
            </w:pPr>
            <w:hyperlink r:id="rId28" w:history="1">
              <w:r w:rsidRPr="003B136A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https://www.chph01.fr/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51C7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HAUTEVILLE LOMPNES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275F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Rehabilitation</w:t>
            </w:r>
          </w:p>
          <w:p w14:paraId="70C52673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Convalescence</w:t>
            </w:r>
          </w:p>
          <w:p w14:paraId="5660F9CB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Geriatrics</w:t>
            </w:r>
          </w:p>
          <w:p w14:paraId="615BCFDD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Addictions</w:t>
            </w:r>
          </w:p>
        </w:tc>
      </w:tr>
      <w:tr w:rsidR="00503ECD" w:rsidRPr="004C2742" w14:paraId="517A56EF" w14:textId="77777777" w:rsidTr="00DF64F4">
        <w:trPr>
          <w:trHeight w:val="964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4398" w14:textId="77777777" w:rsidR="00503ECD" w:rsidRPr="00B2374D" w:rsidRDefault="00503ECD" w:rsidP="00503ECD">
            <w:pPr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0A1D" w14:textId="77777777" w:rsidR="00503ECD" w:rsidRPr="006E0C22" w:rsidRDefault="00503ECD" w:rsidP="00503ECD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29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Centre hospitalier du Haut Bugey</w:t>
              </w:r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E9F5" w14:textId="77777777" w:rsidR="00503ECD" w:rsidRPr="005D197A" w:rsidRDefault="00503ECD" w:rsidP="00503ECD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30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www.ch-hautbugey.fr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34E" w14:textId="77777777" w:rsidR="00503ECD" w:rsidRPr="00B2374D" w:rsidRDefault="00503ECD" w:rsidP="00503ECD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OYONNAX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4CC3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medicine</w:t>
            </w:r>
          </w:p>
          <w:p w14:paraId="3B6E9BDF" w14:textId="77777777" w:rsidR="00503EC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Surgery</w:t>
            </w:r>
          </w:p>
          <w:p w14:paraId="1D5E9B59" w14:textId="77777777" w:rsidR="00503ECD" w:rsidRPr="00B2374D" w:rsidRDefault="00503ECD" w:rsidP="00503ECD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Maternity unit</w:t>
            </w:r>
          </w:p>
        </w:tc>
      </w:tr>
    </w:tbl>
    <w:p w14:paraId="5D65F21A" w14:textId="77777777" w:rsidR="00995AD5" w:rsidRPr="00B2374D" w:rsidRDefault="00995AD5" w:rsidP="00995AD5">
      <w:pPr>
        <w:jc w:val="both"/>
        <w:rPr>
          <w:rFonts w:ascii="Arial" w:hAnsi="Arial"/>
          <w:i/>
          <w:lang w:val="en-GB"/>
        </w:rPr>
      </w:pPr>
    </w:p>
    <w:p w14:paraId="2B05C323" w14:textId="77777777" w:rsidR="00995AD5" w:rsidRPr="00B2374D" w:rsidRDefault="00995AD5" w:rsidP="00995AD5">
      <w:pPr>
        <w:jc w:val="both"/>
        <w:rPr>
          <w:rFonts w:ascii="Arial" w:hAnsi="Arial"/>
          <w:i/>
          <w:lang w:val="en-GB"/>
        </w:rPr>
        <w:sectPr w:rsidR="00995AD5" w:rsidRPr="00B2374D" w:rsidSect="00FC750B">
          <w:headerReference w:type="default" r:id="rId31"/>
          <w:pgSz w:w="11906" w:h="16838"/>
          <w:pgMar w:top="1952" w:right="1021" w:bottom="998" w:left="794" w:header="567" w:footer="443" w:gutter="0"/>
          <w:cols w:space="425"/>
          <w:docGrid w:type="lines" w:linePitch="400"/>
        </w:sectPr>
      </w:pPr>
    </w:p>
    <w:p w14:paraId="171BDA94" w14:textId="77777777" w:rsidR="00216B06" w:rsidRPr="00B2374D" w:rsidRDefault="00FC750B" w:rsidP="00FC750B">
      <w:pPr>
        <w:tabs>
          <w:tab w:val="left" w:pos="2670"/>
        </w:tabs>
        <w:rPr>
          <w:rFonts w:asciiTheme="minorHAnsi" w:hAnsiTheme="minorHAnsi" w:cs="Arial"/>
          <w:color w:val="0070C0"/>
          <w:sz w:val="28"/>
          <w:lang w:val="en-GB"/>
        </w:rPr>
      </w:pPr>
      <w:r>
        <w:rPr>
          <w:rFonts w:asciiTheme="minorHAnsi" w:hAnsiTheme="minorHAnsi" w:cs="Arial"/>
          <w:color w:val="0070C0"/>
          <w:sz w:val="28"/>
          <w:lang w:val="en-GB"/>
        </w:rPr>
        <w:lastRenderedPageBreak/>
        <w:tab/>
      </w:r>
    </w:p>
    <w:p w14:paraId="229D1079" w14:textId="77777777" w:rsidR="00FC750B" w:rsidRPr="00DF1734" w:rsidRDefault="00F72680" w:rsidP="00FC750B">
      <w:pPr>
        <w:spacing w:line="280" w:lineRule="exact"/>
        <w:jc w:val="both"/>
        <w:rPr>
          <w:rFonts w:asciiTheme="minorHAnsi" w:hAnsiTheme="minorHAnsi"/>
          <w:sz w:val="20"/>
          <w:lang w:val="en-GB"/>
        </w:rPr>
      </w:pPr>
      <w:r w:rsidRPr="00DF1734">
        <w:rPr>
          <w:rFonts w:asciiTheme="minorHAnsi" w:hAnsiTheme="minorHAnsi"/>
          <w:b/>
          <w:color w:val="2E6C68"/>
          <w:sz w:val="20"/>
          <w:lang w:val="en-GB"/>
        </w:rPr>
        <w:t>Note:</w:t>
      </w:r>
      <w:r w:rsidRPr="00DF1734">
        <w:rPr>
          <w:rFonts w:asciiTheme="minorHAnsi" w:hAnsiTheme="minorHAnsi"/>
          <w:color w:val="2E6C68"/>
          <w:sz w:val="20"/>
          <w:lang w:val="en-GB"/>
        </w:rPr>
        <w:t xml:space="preserve"> </w:t>
      </w:r>
      <w:r w:rsidR="00562BED" w:rsidRPr="00DF1734">
        <w:rPr>
          <w:rFonts w:asciiTheme="minorHAnsi" w:hAnsiTheme="minorHAnsi"/>
          <w:sz w:val="20"/>
          <w:lang w:val="en-GB"/>
        </w:rPr>
        <w:t>t</w:t>
      </w:r>
      <w:r w:rsidR="00FC750B" w:rsidRPr="00DF1734">
        <w:rPr>
          <w:rFonts w:asciiTheme="minorHAnsi" w:hAnsiTheme="minorHAnsi"/>
          <w:sz w:val="20"/>
          <w:lang w:val="en-GB"/>
        </w:rPr>
        <w:t>his list is exhaustive</w:t>
      </w:r>
      <w:r w:rsidR="00A32313" w:rsidRPr="00DF1734">
        <w:rPr>
          <w:rFonts w:asciiTheme="minorHAnsi" w:hAnsiTheme="minorHAnsi"/>
          <w:sz w:val="20"/>
          <w:lang w:val="en-GB"/>
        </w:rPr>
        <w:t xml:space="preserve"> i.e. only the private hospitals listed below are approved</w:t>
      </w:r>
      <w:r w:rsidR="00FC750B" w:rsidRPr="00DF1734">
        <w:rPr>
          <w:rFonts w:asciiTheme="minorHAnsi" w:hAnsiTheme="minorHAnsi"/>
          <w:sz w:val="20"/>
          <w:lang w:val="en-GB"/>
        </w:rPr>
        <w:t>.</w:t>
      </w:r>
    </w:p>
    <w:p w14:paraId="7E8DA7FA" w14:textId="77777777" w:rsidR="00FC750B" w:rsidRPr="00FC750B" w:rsidRDefault="00FC750B" w:rsidP="00FC750B">
      <w:pPr>
        <w:spacing w:line="280" w:lineRule="exact"/>
        <w:jc w:val="both"/>
        <w:rPr>
          <w:rFonts w:asciiTheme="minorHAnsi" w:hAnsiTheme="minorHAnsi"/>
          <w:sz w:val="21"/>
          <w:szCs w:val="21"/>
          <w:lang w:val="en-GB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1597"/>
        <w:gridCol w:w="2941"/>
        <w:gridCol w:w="1984"/>
        <w:gridCol w:w="2552"/>
      </w:tblGrid>
      <w:tr w:rsidR="00E8291D" w:rsidRPr="00E8291D" w14:paraId="5D81C535" w14:textId="77777777" w:rsidTr="000721B9">
        <w:trPr>
          <w:trHeight w:val="737"/>
          <w:tblHeader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B72209A" w14:textId="77777777" w:rsidR="00702199" w:rsidRPr="00E8291D" w:rsidRDefault="00702199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Canton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4597450" w14:textId="77777777" w:rsidR="00702199" w:rsidRPr="00A23F81" w:rsidRDefault="007F71EB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Hospital, clinic or medical network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6CFD5A9" w14:textId="77777777" w:rsidR="00702199" w:rsidRPr="00A23F81" w:rsidRDefault="009011E4" w:rsidP="00216B0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Pr="00A23F81">
              <w:rPr>
                <w:rFonts w:ascii="Calibri" w:eastAsia="Calibri" w:hAnsi="Calibri"/>
                <w:color w:val="BBE0F8"/>
                <w:sz w:val="20"/>
                <w:lang w:val="en-GB" w:eastAsia="en-US"/>
              </w:rPr>
              <w:br/>
            </w:r>
            <w:r w:rsidRPr="00A23F81">
              <w:rPr>
                <w:rFonts w:asciiTheme="minorHAnsi" w:hAnsiTheme="minorHAnsi"/>
                <w:b/>
                <w:color w:val="BBE0F8"/>
                <w:sz w:val="16"/>
                <w:lang w:val="en-GB"/>
              </w:rPr>
              <w:t>(prefix with www.)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1E44A1DE" w14:textId="77777777" w:rsidR="00702199" w:rsidRPr="00E8291D" w:rsidRDefault="00702199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noWrap/>
            <w:vAlign w:val="center"/>
          </w:tcPr>
          <w:p w14:paraId="4A0283A9" w14:textId="77777777" w:rsidR="00702199" w:rsidRPr="00E8291D" w:rsidRDefault="00702199" w:rsidP="00717556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s</w:t>
            </w:r>
          </w:p>
        </w:tc>
      </w:tr>
      <w:tr w:rsidR="0062027F" w:rsidRPr="004C2742" w14:paraId="1AEF9255" w14:textId="77777777" w:rsidTr="000721B9">
        <w:trPr>
          <w:trHeight w:val="855"/>
          <w:jc w:val="center"/>
        </w:trPr>
        <w:tc>
          <w:tcPr>
            <w:tcW w:w="9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761C9" w14:textId="77777777" w:rsidR="0062027F" w:rsidRPr="00B2374D" w:rsidRDefault="008933B2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4C90" w14:textId="77777777" w:rsidR="0062027F" w:rsidRPr="00321529" w:rsidRDefault="0062027F" w:rsidP="0020433E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32" w:history="1">
              <w:r w:rsidRPr="00321529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 xml:space="preserve">Clinique de </w:t>
              </w:r>
              <w:r w:rsidR="0020433E" w:rsidRPr="00321529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JOLI-MONT</w:t>
              </w:r>
            </w:hyperlink>
            <w:r w:rsidR="00321529" w:rsidRPr="00321529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 xml:space="preserve"> (HUG)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0368" w14:textId="77777777" w:rsidR="0062027F" w:rsidRPr="005D197A" w:rsidRDefault="0062027F" w:rsidP="0054048A">
            <w:pPr>
              <w:jc w:val="center"/>
              <w:rPr>
                <w:rFonts w:asciiTheme="minorHAnsi" w:hAnsiTheme="minorHAnsi"/>
                <w:color w:val="2E6C68"/>
                <w:sz w:val="20"/>
              </w:rPr>
            </w:pPr>
            <w:hyperlink r:id="rId33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hug-ge.ch/joli-mont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977B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1657" w14:textId="77777777" w:rsidR="0062027F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Convalescence</w:t>
            </w:r>
          </w:p>
          <w:p w14:paraId="4029B41D" w14:textId="77777777" w:rsidR="0062027F" w:rsidRPr="00B2374D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Medical or surgical treatment follow-up</w:t>
            </w:r>
          </w:p>
        </w:tc>
      </w:tr>
      <w:tr w:rsidR="00B11ABE" w:rsidRPr="004C2742" w14:paraId="24327F7C" w14:textId="77777777" w:rsidTr="000721B9">
        <w:trPr>
          <w:trHeight w:val="695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D7987" w14:textId="77777777" w:rsidR="00B11ABE" w:rsidRPr="00B2374D" w:rsidRDefault="00B11ABE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2828" w14:textId="77777777" w:rsidR="00B11ABE" w:rsidRDefault="00AD3357" w:rsidP="0054048A">
            <w:pPr>
              <w:jc w:val="center"/>
            </w:pPr>
            <w:r w:rsidRPr="00AD3357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  <w:t>HIRSLANDEN Group clinics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409A" w14:textId="77777777" w:rsidR="00B11ABE" w:rsidRPr="00F374A3" w:rsidRDefault="005C25A0" w:rsidP="0054048A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  <w:lang w:val="en-GB"/>
              </w:rPr>
            </w:pPr>
            <w:hyperlink r:id="rId34" w:history="1">
              <w:r w:rsidRPr="00F374A3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2505" w14:textId="77777777" w:rsidR="00B11ABE" w:rsidRPr="00B2374D" w:rsidRDefault="005C25A0" w:rsidP="0054048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Several locations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F8D2" w14:textId="77777777" w:rsidR="00B11ABE" w:rsidRPr="001D7801" w:rsidRDefault="005C25A0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5C25A0">
              <w:rPr>
                <w:rFonts w:asciiTheme="minorHAnsi" w:hAnsiTheme="minorHAnsi"/>
                <w:sz w:val="20"/>
                <w:lang w:val="en-GB"/>
              </w:rPr>
              <w:t>Different areas of activity in different clinics</w:t>
            </w:r>
          </w:p>
        </w:tc>
      </w:tr>
      <w:tr w:rsidR="0062027F" w:rsidRPr="004C2742" w14:paraId="4AC69433" w14:textId="77777777" w:rsidTr="000721B9">
        <w:trPr>
          <w:trHeight w:val="695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180CD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20A0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hyperlink r:id="rId35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 w:bidi="x-none"/>
                </w:rPr>
                <w:t>Clinique des GRANGETTES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6009" w14:textId="77777777" w:rsidR="0062027F" w:rsidRPr="00747282" w:rsidRDefault="00747282" w:rsidP="0054048A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36" w:history="1">
              <w:r w:rsidRPr="00F374A3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FECE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CHENE-BOUGERIE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EDE5" w14:textId="77777777" w:rsidR="0062027F" w:rsidRPr="001D7801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1D7801">
              <w:rPr>
                <w:rFonts w:asciiTheme="minorHAnsi" w:hAnsiTheme="minorHAnsi"/>
                <w:sz w:val="20"/>
                <w:lang w:val="en-GB"/>
              </w:rPr>
              <w:t>General healthcare services</w:t>
            </w:r>
          </w:p>
          <w:p w14:paraId="2039217E" w14:textId="77777777" w:rsidR="0062027F" w:rsidRPr="001D7801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1D7801">
              <w:rPr>
                <w:rFonts w:asciiTheme="minorHAnsi" w:hAnsiTheme="minorHAnsi"/>
                <w:sz w:val="20"/>
                <w:lang w:val="en-GB"/>
              </w:rPr>
              <w:t>Surgery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Pr="001D7801">
              <w:rPr>
                <w:rFonts w:asciiTheme="minorHAnsi" w:hAnsiTheme="minorHAnsi"/>
                <w:sz w:val="20"/>
                <w:lang w:val="en-GB"/>
              </w:rPr>
              <w:t>Maternity</w:t>
            </w:r>
          </w:p>
        </w:tc>
      </w:tr>
      <w:tr w:rsidR="0062027F" w:rsidRPr="00494A70" w14:paraId="5CD5EC13" w14:textId="77777777" w:rsidTr="000721B9">
        <w:trPr>
          <w:trHeight w:val="1130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04690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DA94" w14:textId="77777777" w:rsidR="0062027F" w:rsidRPr="00B2374D" w:rsidRDefault="0062027F" w:rsidP="0054048A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  <w:r w:rsidRPr="00B2374D">
              <w:rPr>
                <w:rFonts w:asciiTheme="minorHAnsi" w:hAnsiTheme="minorHAnsi" w:cs="Arial"/>
                <w:sz w:val="20"/>
                <w:lang w:val="en-GB"/>
              </w:rPr>
              <w:t>Clinique LA COLLINE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88F" w14:textId="77777777" w:rsidR="0062027F" w:rsidRPr="00F374A3" w:rsidRDefault="00F374A3" w:rsidP="0054048A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37" w:history="1">
              <w:r w:rsidRPr="00F374A3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hirslanden.ch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2CB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C1A" w14:textId="77777777" w:rsidR="0062027F" w:rsidRPr="00AD740F" w:rsidRDefault="0062027F" w:rsidP="0054048A">
            <w:pPr>
              <w:rPr>
                <w:rFonts w:asciiTheme="minorHAnsi" w:hAnsiTheme="minorHAnsi"/>
                <w:sz w:val="20"/>
                <w:lang w:val="en-US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Surgery</w:t>
            </w:r>
            <w:r w:rsidRPr="00AD740F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 w:bidi="x-none"/>
              </w:rPr>
              <w:t>Dermatology</w:t>
            </w:r>
            <w:r w:rsidRPr="00AD740F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 w:bidi="x-none"/>
              </w:rPr>
              <w:t>Gastroenterology</w:t>
            </w:r>
            <w:r w:rsidRPr="00AD740F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 w:bidi="x-none"/>
              </w:rPr>
              <w:t>Gynaecology</w:t>
            </w:r>
            <w:r w:rsidRPr="00AD740F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 w:bidi="x-none"/>
              </w:rPr>
              <w:t>Orthopaedics</w:t>
            </w:r>
            <w:r w:rsidRPr="00AD740F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</w:p>
          <w:p w14:paraId="1E0910CB" w14:textId="1E1D12A0" w:rsidR="0062027F" w:rsidRPr="00B2374D" w:rsidRDefault="0062027F" w:rsidP="0054048A">
            <w:pPr>
              <w:rPr>
                <w:rFonts w:asciiTheme="minorHAnsi" w:hAnsiTheme="minorHAnsi"/>
                <w:sz w:val="20"/>
                <w:lang w:val="en-GB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Urology</w:t>
            </w:r>
            <w:r w:rsidRPr="00494A70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 w:rsidRPr="00B2374D">
              <w:rPr>
                <w:rFonts w:asciiTheme="minorHAnsi" w:hAnsiTheme="minorHAnsi"/>
                <w:sz w:val="20"/>
                <w:lang w:val="en-GB" w:bidi="x-none"/>
              </w:rPr>
              <w:t>Psychiatry</w:t>
            </w:r>
          </w:p>
        </w:tc>
      </w:tr>
      <w:tr w:rsidR="0062027F" w:rsidRPr="004C2742" w14:paraId="693D054F" w14:textId="77777777" w:rsidTr="000721B9">
        <w:trPr>
          <w:trHeight w:val="837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E74D0" w14:textId="77777777" w:rsidR="0062027F" w:rsidRPr="00B2374D" w:rsidRDefault="0062027F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1639" w14:textId="77777777" w:rsidR="0062027F" w:rsidRPr="00B2374D" w:rsidRDefault="0062027F" w:rsidP="0054048A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  <w:r w:rsidRPr="00F11B84"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Clinique de M</w:t>
            </w:r>
            <w:r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AISONNEUVE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4733" w14:textId="0F4924DC" w:rsidR="0062027F" w:rsidRPr="00044E88" w:rsidRDefault="00044E88" w:rsidP="0054048A">
            <w:pPr>
              <w:jc w:val="center"/>
              <w:rPr>
                <w:rFonts w:asciiTheme="minorHAnsi" w:hAnsiTheme="minorHAnsi" w:cstheme="minorHAnsi"/>
                <w:color w:val="2E6C68"/>
                <w:sz w:val="20"/>
                <w:lang w:val="en-GB"/>
              </w:rPr>
            </w:pPr>
            <w:hyperlink r:id="rId38" w:history="1">
              <w:r w:rsidRPr="006666F2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https://www.clinique-maisonneuve.ch/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35BC" w14:textId="2464DCCA" w:rsidR="0062027F" w:rsidRPr="00B2374D" w:rsidRDefault="0062027F" w:rsidP="009F409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CHATELAINE</w:t>
            </w:r>
            <w:r w:rsidR="009F4099">
              <w:rPr>
                <w:rFonts w:asciiTheme="minorHAnsi" w:hAnsiTheme="minorHAnsi"/>
                <w:sz w:val="20"/>
                <w:lang w:val="en-GB"/>
              </w:rPr>
              <w:t>,</w:t>
            </w:r>
            <w:r w:rsidR="004C2742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4C2742">
              <w:rPr>
                <w:rFonts w:asciiTheme="minorHAnsi" w:hAnsiTheme="minorHAnsi"/>
                <w:sz w:val="20"/>
                <w:lang w:val="en-GB"/>
              </w:rPr>
              <w:br/>
              <w:t>BELLE TERRE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4EB5" w14:textId="77777777" w:rsidR="0062027F" w:rsidRPr="00200220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200220">
              <w:rPr>
                <w:rFonts w:asciiTheme="minorHAnsi" w:hAnsiTheme="minorHAnsi"/>
                <w:sz w:val="20"/>
                <w:lang w:val="en-GB"/>
              </w:rPr>
              <w:t>Convalescence</w:t>
            </w:r>
          </w:p>
          <w:p w14:paraId="124B2E54" w14:textId="77777777" w:rsidR="0062027F" w:rsidRPr="00B2374D" w:rsidRDefault="0062027F" w:rsidP="0054048A">
            <w:pPr>
              <w:rPr>
                <w:rFonts w:asciiTheme="minorHAnsi" w:hAnsiTheme="minorHAnsi"/>
                <w:sz w:val="20"/>
                <w:lang w:val="en-GB" w:bidi="x-none"/>
              </w:rPr>
            </w:pPr>
            <w:r w:rsidRPr="00200220">
              <w:rPr>
                <w:rFonts w:asciiTheme="minorHAnsi" w:hAnsiTheme="minorHAnsi"/>
                <w:sz w:val="20"/>
                <w:lang w:val="en-GB"/>
              </w:rPr>
              <w:t>Medical or surgical treatment follow-up</w:t>
            </w:r>
          </w:p>
        </w:tc>
      </w:tr>
      <w:tr w:rsidR="00AB5976" w:rsidRPr="004C2742" w14:paraId="67768061" w14:textId="77777777" w:rsidTr="000721B9">
        <w:trPr>
          <w:trHeight w:val="837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1D04C" w14:textId="77777777" w:rsidR="00AB5976" w:rsidRPr="00B2374D" w:rsidRDefault="00AB5976" w:rsidP="0054048A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DCA8" w14:textId="769A07EF" w:rsidR="00AB5976" w:rsidRPr="00AB5976" w:rsidRDefault="00AB5976" w:rsidP="0054048A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en-GB" w:bidi="x-none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lang w:val="en-GB" w:bidi="x-none"/>
              </w:rPr>
              <w:t>Clinique BELLE-TERRE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C32" w14:textId="1BFDCF3B" w:rsidR="00AB5976" w:rsidRPr="00AB5976" w:rsidRDefault="00AB5976" w:rsidP="0054048A">
            <w:pPr>
              <w:jc w:val="center"/>
              <w:rPr>
                <w:lang w:val="fr-CH"/>
              </w:rPr>
            </w:pPr>
            <w:hyperlink r:id="rId39" w:history="1">
              <w:r w:rsidRPr="004C2742">
                <w:rPr>
                  <w:rStyle w:val="Hyperlink"/>
                  <w:rFonts w:asciiTheme="minorHAnsi" w:hAnsiTheme="minorHAnsi"/>
                  <w:color w:val="2E6C68"/>
                  <w:sz w:val="20"/>
                  <w:lang w:val="fr-CH"/>
                </w:rPr>
                <w:t>Clinique de Belle-Terre à Genève - Maisonneuve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B0B" w14:textId="3F9EF1CD" w:rsidR="00AB5976" w:rsidRPr="00AB5976" w:rsidRDefault="00AB5976" w:rsidP="0054048A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lang w:val="fr-CH"/>
              </w:rPr>
              <w:t>GENEVA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7029" w14:textId="77777777" w:rsidR="001023EF" w:rsidRPr="00200220" w:rsidRDefault="001023EF" w:rsidP="001023EF">
            <w:pPr>
              <w:rPr>
                <w:rFonts w:asciiTheme="minorHAnsi" w:hAnsiTheme="minorHAnsi"/>
                <w:sz w:val="20"/>
                <w:lang w:val="en-GB"/>
              </w:rPr>
            </w:pPr>
            <w:r w:rsidRPr="00200220">
              <w:rPr>
                <w:rFonts w:asciiTheme="minorHAnsi" w:hAnsiTheme="minorHAnsi"/>
                <w:sz w:val="20"/>
                <w:lang w:val="en-GB"/>
              </w:rPr>
              <w:t>Convalescence</w:t>
            </w:r>
          </w:p>
          <w:p w14:paraId="30A28FE1" w14:textId="099FCAFC" w:rsidR="00AB5976" w:rsidRPr="001023EF" w:rsidRDefault="001023EF" w:rsidP="001023EF">
            <w:pPr>
              <w:rPr>
                <w:rFonts w:asciiTheme="minorHAnsi" w:hAnsiTheme="minorHAnsi"/>
                <w:sz w:val="20"/>
                <w:lang w:val="en-GB"/>
              </w:rPr>
            </w:pPr>
            <w:r w:rsidRPr="00200220">
              <w:rPr>
                <w:rFonts w:asciiTheme="minorHAnsi" w:hAnsiTheme="minorHAnsi"/>
                <w:sz w:val="20"/>
                <w:lang w:val="en-GB"/>
              </w:rPr>
              <w:t>Medical or surgical treatment follow-up</w:t>
            </w:r>
          </w:p>
        </w:tc>
      </w:tr>
      <w:tr w:rsidR="0062027F" w:rsidRPr="00B2374D" w14:paraId="4D4984C8" w14:textId="77777777" w:rsidTr="000721B9">
        <w:trPr>
          <w:trHeight w:val="566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19BC3" w14:textId="77777777" w:rsidR="0062027F" w:rsidRPr="001023EF" w:rsidRDefault="0062027F" w:rsidP="0054048A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F8B" w14:textId="77777777" w:rsidR="0062027F" w:rsidRPr="00F11B84" w:rsidRDefault="0062027F" w:rsidP="0054048A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bidi="x-none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lang w:bidi="x-none"/>
              </w:rPr>
              <w:t>Clinique du GRAND SALEVE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E9F5" w14:textId="50459A04" w:rsidR="0062027F" w:rsidRPr="005D197A" w:rsidRDefault="0062027F" w:rsidP="0054048A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40" w:history="1">
              <w:r w:rsidRPr="00BE1308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https://www.grand-saleve.ch/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C3A44" w14:textId="77777777" w:rsidR="0062027F" w:rsidRPr="00F11B84" w:rsidRDefault="0062027F" w:rsidP="0054048A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VEYRIER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B305" w14:textId="37C2FAA7" w:rsidR="0062027F" w:rsidRPr="009324D1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Psychiatry</w:t>
            </w:r>
          </w:p>
        </w:tc>
      </w:tr>
      <w:tr w:rsidR="0062027F" w:rsidRPr="004C2742" w14:paraId="12C6EBCC" w14:textId="77777777" w:rsidTr="000721B9">
        <w:trPr>
          <w:trHeight w:val="972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7CED1" w14:textId="77777777" w:rsidR="0062027F" w:rsidRPr="00B2374D" w:rsidRDefault="0062027F" w:rsidP="0054048A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D974" w14:textId="77777777" w:rsidR="0062027F" w:rsidRPr="00B7759A" w:rsidRDefault="0062027F" w:rsidP="0054048A">
            <w:pPr>
              <w:jc w:val="center"/>
              <w:rPr>
                <w:rFonts w:asciiTheme="minorHAnsi" w:hAnsiTheme="minorHAnsi"/>
                <w:sz w:val="20"/>
                <w:lang w:val="fr-CH" w:bidi="x-none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 xml:space="preserve">Hôpital de </w:t>
            </w:r>
            <w:r>
              <w:rPr>
                <w:rFonts w:asciiTheme="minorHAnsi" w:hAnsiTheme="minorHAnsi"/>
                <w:sz w:val="20"/>
                <w:lang w:val="fr-CH" w:bidi="x-none"/>
              </w:rPr>
              <w:t>LA TOUR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373" w14:textId="77777777" w:rsidR="0062027F" w:rsidRPr="005D197A" w:rsidRDefault="0062027F" w:rsidP="0054048A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41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la-tour.ch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1A96" w14:textId="77777777" w:rsidR="0062027F" w:rsidRPr="00B7759A" w:rsidRDefault="0062027F" w:rsidP="0054048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7759A">
              <w:rPr>
                <w:rFonts w:asciiTheme="minorHAnsi" w:hAnsiTheme="minorHAnsi"/>
                <w:sz w:val="20"/>
                <w:lang w:val="en-GB"/>
              </w:rPr>
              <w:t>MEYRIN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D758" w14:textId="77777777" w:rsidR="0062027F" w:rsidRPr="00B7759A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 w:rsidRPr="00B7759A">
              <w:rPr>
                <w:rFonts w:asciiTheme="minorHAnsi" w:hAnsiTheme="minorHAnsi"/>
                <w:sz w:val="20"/>
                <w:lang w:val="en-GB"/>
              </w:rPr>
              <w:t>General healthcare services</w:t>
            </w:r>
          </w:p>
          <w:p w14:paraId="07ACFF33" w14:textId="6932467C" w:rsidR="0062027F" w:rsidRPr="00B7759A" w:rsidRDefault="0062027F" w:rsidP="0054048A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Surgery</w:t>
            </w:r>
            <w:r w:rsidRPr="00216015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/>
              </w:rPr>
              <w:t>Maternity</w:t>
            </w:r>
            <w:r w:rsidRPr="00216015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/>
              </w:rPr>
              <w:t>Gynaecology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>
              <w:rPr>
                <w:rFonts w:asciiTheme="minorHAnsi" w:hAnsiTheme="minorHAnsi"/>
                <w:sz w:val="20"/>
                <w:lang w:val="en-GB"/>
              </w:rPr>
              <w:t>Cardiology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 </w:t>
            </w:r>
            <w:r w:rsidRPr="00B7759A">
              <w:rPr>
                <w:rFonts w:asciiTheme="minorHAnsi" w:hAnsiTheme="minorHAnsi"/>
                <w:sz w:val="20"/>
                <w:lang w:val="en-GB"/>
              </w:rPr>
              <w:t xml:space="preserve">Sports </w:t>
            </w:r>
            <w:r w:rsidR="001B1DF3">
              <w:rPr>
                <w:rFonts w:asciiTheme="minorHAnsi" w:hAnsiTheme="minorHAnsi"/>
                <w:sz w:val="20"/>
                <w:lang w:val="en-GB"/>
              </w:rPr>
              <w:t>m</w:t>
            </w:r>
            <w:r w:rsidRPr="00B7759A">
              <w:rPr>
                <w:rFonts w:asciiTheme="minorHAnsi" w:hAnsiTheme="minorHAnsi"/>
                <w:sz w:val="20"/>
                <w:lang w:val="en-GB"/>
              </w:rPr>
              <w:t>edicine</w:t>
            </w:r>
          </w:p>
        </w:tc>
      </w:tr>
      <w:tr w:rsidR="0062027F" w:rsidRPr="00216015" w14:paraId="4DE15C23" w14:textId="77777777" w:rsidTr="000721B9">
        <w:trPr>
          <w:trHeight w:val="686"/>
          <w:jc w:val="center"/>
        </w:trPr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149" w14:textId="77777777" w:rsidR="0062027F" w:rsidRPr="00B2374D" w:rsidRDefault="0062027F" w:rsidP="0062027F">
            <w:pPr>
              <w:jc w:val="center"/>
              <w:rPr>
                <w:rFonts w:asciiTheme="minorHAnsi" w:hAnsiTheme="minorHAnsi" w:cs="Arial"/>
                <w:sz w:val="20"/>
                <w:lang w:val="en-GB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5DA" w14:textId="77777777" w:rsidR="0062027F" w:rsidRPr="009471CD" w:rsidRDefault="0020433E" w:rsidP="0020433E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en-GB"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val="en-GB" w:bidi="x-none"/>
              </w:rPr>
              <w:t>Clinique de LA PLAINE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519B" w14:textId="77777777" w:rsidR="0062027F" w:rsidRPr="009471CD" w:rsidRDefault="0062027F" w:rsidP="0062027F">
            <w:pPr>
              <w:jc w:val="center"/>
            </w:pPr>
            <w:hyperlink r:id="rId42" w:history="1">
              <w:r w:rsidRPr="009471CD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laplaine.ch/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995A" w14:textId="77777777" w:rsidR="0062027F" w:rsidRPr="009471CD" w:rsidRDefault="0062027F" w:rsidP="0062027F">
            <w:pPr>
              <w:jc w:val="center"/>
              <w:rPr>
                <w:rFonts w:asciiTheme="minorHAnsi" w:hAnsiTheme="minorHAnsi"/>
                <w:color w:val="000000" w:themeColor="text1"/>
                <w:sz w:val="20"/>
                <w:lang w:val="fr-CH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lang w:val="fr-CH"/>
              </w:rPr>
              <w:t>GENEVA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D6DB" w14:textId="3C064F7F" w:rsidR="0062027F" w:rsidRPr="009471CD" w:rsidRDefault="0062027F" w:rsidP="00F563F7">
            <w:pPr>
              <w:rPr>
                <w:rFonts w:asciiTheme="minorHAnsi" w:hAnsiTheme="minorHAnsi"/>
                <w:color w:val="000000" w:themeColor="text1"/>
                <w:sz w:val="20"/>
              </w:rPr>
            </w:pP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>Hospitalisation</w:t>
            </w:r>
            <w:r w:rsidRPr="009471CD">
              <w:rPr>
                <w:rFonts w:asciiTheme="minorHAnsi" w:hAnsiTheme="minorHAnsi"/>
                <w:sz w:val="20"/>
              </w:rPr>
              <w:t xml:space="preserve"> ǀ</w:t>
            </w:r>
            <w:r w:rsidRPr="009471CD">
              <w:rPr>
                <w:rFonts w:asciiTheme="minorHAnsi" w:hAnsiTheme="minorHAnsi"/>
                <w:color w:val="000000" w:themeColor="text1"/>
                <w:sz w:val="20"/>
              </w:rPr>
              <w:t xml:space="preserve"> </w:t>
            </w:r>
            <w:r w:rsidR="001B1DF3">
              <w:rPr>
                <w:rFonts w:asciiTheme="minorHAnsi" w:hAnsiTheme="minorHAnsi"/>
                <w:color w:val="000000" w:themeColor="text1"/>
                <w:sz w:val="20"/>
              </w:rPr>
              <w:t>O</w:t>
            </w:r>
            <w:r w:rsidR="00F563F7">
              <w:rPr>
                <w:rFonts w:asciiTheme="minorHAnsi" w:hAnsiTheme="minorHAnsi"/>
                <w:color w:val="000000" w:themeColor="text1"/>
                <w:sz w:val="20"/>
              </w:rPr>
              <w:t>utpatient care</w:t>
            </w:r>
          </w:p>
        </w:tc>
      </w:tr>
      <w:tr w:rsidR="0062027F" w:rsidRPr="00B2374D" w14:paraId="5D1E57DE" w14:textId="77777777" w:rsidTr="000721B9">
        <w:trPr>
          <w:trHeight w:val="544"/>
          <w:jc w:val="center"/>
        </w:trPr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769E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r w:rsidRPr="00B2374D">
              <w:rPr>
                <w:rFonts w:asciiTheme="minorHAnsi" w:hAnsiTheme="minorHAnsi"/>
                <w:sz w:val="20"/>
                <w:lang w:val="en-GB" w:bidi="x-none"/>
              </w:rPr>
              <w:t>VAUD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550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  <w:hyperlink r:id="rId43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 w:bidi="x-none"/>
                </w:rPr>
                <w:t>Clinique BOIS-BOUGY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6B4" w14:textId="3E0E2D4F" w:rsidR="0062027F" w:rsidRPr="005D197A" w:rsidRDefault="00D175D4" w:rsidP="0062027F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44" w:history="1">
              <w:r w:rsidRPr="006666F2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https://www.bois-bougy.ch/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E7CA9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NYON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DFE" w14:textId="77777777" w:rsidR="0062027F" w:rsidRPr="00B2374D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Functional rehabilitation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Convalescence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>Geriatrics</w:t>
            </w:r>
          </w:p>
        </w:tc>
      </w:tr>
      <w:tr w:rsidR="0062027F" w:rsidRPr="00B2374D" w14:paraId="4CD96C39" w14:textId="77777777" w:rsidTr="000721B9">
        <w:trPr>
          <w:trHeight w:val="943"/>
          <w:jc w:val="center"/>
        </w:trPr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DBD62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3B5B" w14:textId="77777777" w:rsidR="0062027F" w:rsidRPr="00170705" w:rsidRDefault="0062027F" w:rsidP="0062027F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45" w:history="1">
              <w:r w:rsidRPr="00170705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 w:bidi="x-none"/>
                </w:rPr>
                <w:t>Clinique LA LIGNIERE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FB7C" w14:textId="34D2CDD9" w:rsidR="0062027F" w:rsidRPr="005D197A" w:rsidRDefault="004748DC" w:rsidP="0062027F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46" w:history="1">
              <w:r w:rsidRPr="000E7B20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La Lignière | Accueil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88D54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GLAND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9BB7" w14:textId="77777777" w:rsidR="0062027F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Cardiovascular rehabilitation Functional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rehabilitation</w:t>
            </w:r>
          </w:p>
          <w:p w14:paraId="086CB145" w14:textId="77777777" w:rsidR="0062027F" w:rsidRPr="00B2374D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Psychiatry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>Internal medicine</w:t>
            </w:r>
          </w:p>
        </w:tc>
      </w:tr>
      <w:tr w:rsidR="0062027F" w:rsidRPr="00B2374D" w14:paraId="2F2EAFA9" w14:textId="77777777" w:rsidTr="000721B9">
        <w:trPr>
          <w:trHeight w:val="517"/>
          <w:jc w:val="center"/>
        </w:trPr>
        <w:tc>
          <w:tcPr>
            <w:tcW w:w="986" w:type="dxa"/>
            <w:tcBorders>
              <w:left w:val="single" w:sz="4" w:space="0" w:color="auto"/>
              <w:right w:val="single" w:sz="4" w:space="0" w:color="auto"/>
            </w:tcBorders>
          </w:tcPr>
          <w:p w14:paraId="4C199D79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 w:bidi="x-none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11D6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hyperlink r:id="rId47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 w:bidi="x-none"/>
                </w:rPr>
                <w:t xml:space="preserve">Clinique LA </w:t>
              </w:r>
              <w:r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bidi="x-none"/>
                </w:rPr>
                <w:t>ME</w:t>
              </w:r>
              <w:r w:rsidRPr="0062663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bidi="x-none"/>
                </w:rPr>
                <w:t>TAIRIE</w:t>
              </w:r>
            </w:hyperlink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0147" w14:textId="77777777" w:rsidR="0062027F" w:rsidRPr="005D197A" w:rsidRDefault="0062027F" w:rsidP="0062027F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48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lametairie.ch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E606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NYON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36DD" w14:textId="77777777" w:rsidR="0062027F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Psychiatry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0"/>
                <w:lang w:val="en-GB"/>
              </w:rPr>
              <w:t>Psychotherapy</w:t>
            </w:r>
          </w:p>
          <w:p w14:paraId="35C3AF73" w14:textId="77777777" w:rsidR="0062027F" w:rsidRPr="00B2374D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Addictions</w:t>
            </w:r>
          </w:p>
        </w:tc>
      </w:tr>
      <w:tr w:rsidR="0062027F" w:rsidRPr="004C2742" w14:paraId="4B8E4323" w14:textId="77777777" w:rsidTr="000721B9">
        <w:trPr>
          <w:trHeight w:val="8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BAEA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 w:bidi="x-none"/>
              </w:rPr>
              <w:t>VALAIS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78A7" w14:textId="77777777" w:rsidR="0062027F" w:rsidRPr="00321529" w:rsidRDefault="0062027F" w:rsidP="0020433E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49" w:history="1">
              <w:r w:rsidRPr="00321529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Clinique</w:t>
              </w:r>
            </w:hyperlink>
            <w:r w:rsidR="0020433E" w:rsidRPr="00321529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 xml:space="preserve"> GENEVOISE DE MONTANA</w:t>
            </w:r>
            <w:r w:rsidR="00321529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 xml:space="preserve"> </w:t>
            </w:r>
            <w:r w:rsidR="00321529" w:rsidRPr="00321529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fr-CH"/>
              </w:rPr>
              <w:t>(HUG)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69BF" w14:textId="27941BFE" w:rsidR="0062027F" w:rsidRPr="005E23F8" w:rsidRDefault="005E23F8" w:rsidP="0062027F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50" w:history="1">
              <w:r w:rsidRPr="003B136A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https://www.hug.ch/crans-montana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29E61" w14:textId="77777777" w:rsidR="0062027F" w:rsidRPr="00B2374D" w:rsidRDefault="0062027F" w:rsidP="0062027F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CRANS-MONTANA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A87C" w14:textId="77777777" w:rsidR="0062027F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Internal medicine</w:t>
            </w:r>
          </w:p>
          <w:p w14:paraId="64166E31" w14:textId="77777777" w:rsidR="0062027F" w:rsidRPr="00B2374D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Psychosomatic medicine Rehabilitation</w:t>
            </w:r>
            <w:r w:rsidRPr="00326259">
              <w:rPr>
                <w:rFonts w:asciiTheme="minorHAnsi" w:hAnsiTheme="minorHAnsi"/>
                <w:sz w:val="20"/>
                <w:lang w:val="en-US"/>
              </w:rPr>
              <w:t xml:space="preserve"> ǀ</w:t>
            </w:r>
            <w:r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Pain treatment </w:t>
            </w:r>
          </w:p>
        </w:tc>
      </w:tr>
      <w:tr w:rsidR="0062027F" w:rsidRPr="0033692A" w14:paraId="3626E9B6" w14:textId="77777777" w:rsidTr="000721B9">
        <w:trPr>
          <w:trHeight w:val="8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80CA" w14:textId="77777777" w:rsidR="0062027F" w:rsidRPr="00B7759A" w:rsidRDefault="0062027F" w:rsidP="0062027F">
            <w:pPr>
              <w:jc w:val="center"/>
              <w:rPr>
                <w:rFonts w:asciiTheme="minorHAnsi" w:hAnsiTheme="minorHAnsi"/>
                <w:sz w:val="20"/>
                <w:vertAlign w:val="superscript"/>
                <w:lang w:val="de-CH" w:bidi="x-none"/>
              </w:rPr>
            </w:pPr>
            <w:r w:rsidRPr="00B7759A">
              <w:rPr>
                <w:rFonts w:asciiTheme="minorHAnsi" w:hAnsiTheme="minorHAnsi"/>
                <w:sz w:val="20"/>
                <w:lang w:val="en-GB" w:bidi="x-none"/>
              </w:rPr>
              <w:t>Multiple locations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38E82" w14:textId="77777777" w:rsidR="0062027F" w:rsidRPr="00B7759A" w:rsidRDefault="0062027F" w:rsidP="0062027F">
            <w:pPr>
              <w:jc w:val="center"/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</w:pPr>
            <w:r w:rsidRPr="00B7759A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  <w:t>S</w:t>
            </w:r>
            <w:r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  <w:t>w</w:t>
            </w:r>
            <w:r w:rsidR="008933B2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  <w:t>iss Medical Network (</w:t>
            </w:r>
            <w:r w:rsidRPr="00B7759A">
              <w:rPr>
                <w:rStyle w:val="Hyperlink"/>
                <w:rFonts w:asciiTheme="minorHAnsi" w:hAnsiTheme="minorHAnsi"/>
                <w:color w:val="auto"/>
                <w:sz w:val="20"/>
                <w:u w:val="none"/>
                <w:lang w:val="en-GB" w:bidi="x-none"/>
              </w:rPr>
              <w:t>SMN)</w:t>
            </w:r>
            <w:r w:rsidRPr="00B7759A">
              <w:rPr>
                <w:rStyle w:val="FootnoteReference"/>
                <w:rFonts w:asciiTheme="minorHAnsi" w:hAnsiTheme="minorHAnsi" w:cs="Arial"/>
                <w:sz w:val="20"/>
              </w:rPr>
              <w:footnoteReference w:id="3"/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1C37" w14:textId="77777777" w:rsidR="0062027F" w:rsidRPr="005D197A" w:rsidRDefault="008933B2" w:rsidP="0062027F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  <w:u w:val="none"/>
                <w:lang w:val="en-GB"/>
              </w:rPr>
            </w:pPr>
            <w:hyperlink r:id="rId51" w:history="1">
              <w:r w:rsidRPr="00510868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Swiss Medical Network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6816" w14:textId="77777777" w:rsidR="00956F65" w:rsidRPr="00B7759A" w:rsidRDefault="00956F65" w:rsidP="00956F65">
            <w:pPr>
              <w:jc w:val="center"/>
              <w:rPr>
                <w:rFonts w:asciiTheme="minorHAnsi" w:hAnsiTheme="minorHAnsi"/>
                <w:sz w:val="20"/>
                <w:vertAlign w:val="superscript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SWITZERLAND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E272" w14:textId="77777777" w:rsidR="0062027F" w:rsidRPr="00B7759A" w:rsidRDefault="0062027F" w:rsidP="0062027F">
            <w:pPr>
              <w:rPr>
                <w:rFonts w:asciiTheme="minorHAnsi" w:hAnsiTheme="minorHAnsi"/>
                <w:sz w:val="20"/>
                <w:lang w:val="en-GB"/>
              </w:rPr>
            </w:pPr>
            <w:r w:rsidRPr="00B7759A">
              <w:rPr>
                <w:rFonts w:asciiTheme="minorHAnsi" w:hAnsiTheme="minorHAnsi"/>
                <w:sz w:val="20"/>
                <w:lang w:val="en-GB"/>
              </w:rPr>
              <w:t>Various, depending on location</w:t>
            </w:r>
          </w:p>
        </w:tc>
      </w:tr>
      <w:tr w:rsidR="007578DB" w:rsidRPr="00A24526" w14:paraId="1ED8D9AB" w14:textId="77777777" w:rsidTr="000721B9">
        <w:trPr>
          <w:trHeight w:val="8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7860" w14:textId="662445C1" w:rsidR="007578DB" w:rsidRPr="00B2374D" w:rsidRDefault="00076A72" w:rsidP="00831692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lastRenderedPageBreak/>
              <w:t>GENEVA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CC19" w14:textId="607855DE" w:rsidR="007578DB" w:rsidRPr="00713ADE" w:rsidRDefault="005353B5" w:rsidP="00831692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ARCHIMED NATIONS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B106" w14:textId="3F51ECD1" w:rsidR="007578DB" w:rsidRPr="007578DB" w:rsidRDefault="007578DB" w:rsidP="00831692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52" w:history="1">
              <w:r w:rsidRPr="00BE1308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https://www.archi-med.ch/nations/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01A21" w14:textId="568FAD8D" w:rsidR="007578DB" w:rsidRPr="007578DB" w:rsidRDefault="005353B5" w:rsidP="00831692">
            <w:pPr>
              <w:jc w:val="center"/>
              <w:rPr>
                <w:rFonts w:asciiTheme="minorHAnsi" w:hAnsiTheme="minorHAnsi"/>
                <w:sz w:val="20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320" w14:textId="77777777" w:rsidR="00C42406" w:rsidRPr="007D23E9" w:rsidRDefault="00C42406" w:rsidP="00C42406">
            <w:pPr>
              <w:rPr>
                <w:rFonts w:asciiTheme="minorHAnsi" w:hAnsiTheme="minorHAnsi"/>
                <w:sz w:val="20"/>
              </w:rPr>
            </w:pPr>
            <w:r w:rsidRPr="007D23E9">
              <w:rPr>
                <w:rFonts w:asciiTheme="minorHAnsi" w:hAnsiTheme="minorHAnsi"/>
                <w:sz w:val="20"/>
              </w:rPr>
              <w:t>General healthcare services</w:t>
            </w:r>
          </w:p>
          <w:p w14:paraId="0A7753DC" w14:textId="2F41E110" w:rsidR="007578DB" w:rsidRPr="007D23E9" w:rsidRDefault="0022428D" w:rsidP="00C42406">
            <w:pPr>
              <w:rPr>
                <w:rFonts w:asciiTheme="minorHAnsi" w:hAnsiTheme="minorHAnsi"/>
                <w:sz w:val="20"/>
              </w:rPr>
            </w:pPr>
            <w:r w:rsidRPr="007D23E9">
              <w:rPr>
                <w:rFonts w:asciiTheme="minorHAnsi" w:hAnsiTheme="minorHAnsi"/>
                <w:sz w:val="20"/>
              </w:rPr>
              <w:t>Orthopaedics</w:t>
            </w:r>
            <w:r w:rsidR="00C42406" w:rsidRPr="007D23E9">
              <w:rPr>
                <w:rFonts w:asciiTheme="minorHAnsi" w:hAnsiTheme="minorHAnsi"/>
                <w:sz w:val="20"/>
              </w:rPr>
              <w:t xml:space="preserve"> ǀ</w:t>
            </w:r>
            <w:r w:rsidR="0088296A" w:rsidRPr="007D23E9">
              <w:rPr>
                <w:rFonts w:asciiTheme="minorHAnsi" w:hAnsiTheme="minorHAnsi"/>
                <w:sz w:val="20"/>
              </w:rPr>
              <w:t xml:space="preserve"> </w:t>
            </w:r>
            <w:r w:rsidR="001B1DF3" w:rsidRPr="007D23E9">
              <w:rPr>
                <w:rFonts w:asciiTheme="minorHAnsi" w:hAnsiTheme="minorHAnsi"/>
                <w:sz w:val="20"/>
              </w:rPr>
              <w:t>P</w:t>
            </w:r>
            <w:r w:rsidR="0088296A" w:rsidRPr="007D23E9">
              <w:rPr>
                <w:rFonts w:asciiTheme="minorHAnsi" w:hAnsiTheme="minorHAnsi"/>
                <w:sz w:val="20"/>
              </w:rPr>
              <w:t>neumology</w:t>
            </w:r>
            <w:r w:rsidR="00C42406" w:rsidRPr="007D23E9">
              <w:rPr>
                <w:rFonts w:asciiTheme="minorHAnsi" w:hAnsiTheme="minorHAnsi"/>
                <w:sz w:val="20"/>
              </w:rPr>
              <w:t xml:space="preserve"> ǀ</w:t>
            </w:r>
            <w:r w:rsidR="0088296A" w:rsidRPr="007D23E9">
              <w:rPr>
                <w:rFonts w:asciiTheme="minorHAnsi" w:hAnsiTheme="minorHAnsi"/>
                <w:sz w:val="20"/>
              </w:rPr>
              <w:t xml:space="preserve"> </w:t>
            </w:r>
            <w:r w:rsidR="00A24526" w:rsidRPr="007D23E9">
              <w:rPr>
                <w:rFonts w:asciiTheme="minorHAnsi" w:hAnsiTheme="minorHAnsi"/>
                <w:sz w:val="20"/>
              </w:rPr>
              <w:t>N</w:t>
            </w:r>
            <w:r w:rsidR="0088296A" w:rsidRPr="007D23E9">
              <w:rPr>
                <w:rFonts w:asciiTheme="minorHAnsi" w:hAnsiTheme="minorHAnsi"/>
                <w:sz w:val="20"/>
              </w:rPr>
              <w:t>eurosurgery ǀ</w:t>
            </w:r>
            <w:r w:rsidR="00C42406" w:rsidRPr="007D23E9">
              <w:rPr>
                <w:rFonts w:asciiTheme="minorHAnsi" w:hAnsiTheme="minorHAnsi"/>
                <w:sz w:val="20"/>
              </w:rPr>
              <w:t xml:space="preserve"> Gynaecology ǀ </w:t>
            </w:r>
            <w:r w:rsidR="00A24526" w:rsidRPr="007D23E9">
              <w:rPr>
                <w:rFonts w:asciiTheme="minorHAnsi" w:hAnsiTheme="minorHAnsi"/>
                <w:sz w:val="20"/>
              </w:rPr>
              <w:t>P</w:t>
            </w:r>
            <w:r w:rsidR="00431773" w:rsidRPr="007D23E9">
              <w:rPr>
                <w:rFonts w:asciiTheme="minorHAnsi" w:hAnsiTheme="minorHAnsi"/>
                <w:sz w:val="20"/>
              </w:rPr>
              <w:t>roctology</w:t>
            </w:r>
            <w:r w:rsidR="0088296A" w:rsidRPr="007D23E9">
              <w:rPr>
                <w:rFonts w:asciiTheme="minorHAnsi" w:hAnsiTheme="minorHAnsi"/>
                <w:sz w:val="20"/>
              </w:rPr>
              <w:t xml:space="preserve"> </w:t>
            </w:r>
            <w:r w:rsidR="00C42406" w:rsidRPr="007D23E9">
              <w:rPr>
                <w:rFonts w:asciiTheme="minorHAnsi" w:hAnsiTheme="minorHAnsi"/>
                <w:sz w:val="20"/>
              </w:rPr>
              <w:t xml:space="preserve">ǀ </w:t>
            </w:r>
            <w:r w:rsidR="00431773" w:rsidRPr="007D23E9">
              <w:rPr>
                <w:rFonts w:asciiTheme="minorHAnsi" w:hAnsiTheme="minorHAnsi"/>
                <w:sz w:val="20"/>
              </w:rPr>
              <w:t>Pediatrics</w:t>
            </w:r>
            <w:r w:rsidR="00CF1CA0" w:rsidRPr="007D23E9">
              <w:rPr>
                <w:rFonts w:asciiTheme="minorHAnsi" w:hAnsiTheme="minorHAnsi"/>
                <w:sz w:val="20"/>
              </w:rPr>
              <w:t xml:space="preserve"> ǀ Digestive surgery</w:t>
            </w:r>
            <w:r w:rsidR="00926898" w:rsidRPr="007D23E9">
              <w:rPr>
                <w:rFonts w:asciiTheme="minorHAnsi" w:hAnsiTheme="minorHAnsi"/>
                <w:sz w:val="20"/>
              </w:rPr>
              <w:t>, P</w:t>
            </w:r>
            <w:r w:rsidR="00CF1CA0" w:rsidRPr="007D23E9">
              <w:rPr>
                <w:rFonts w:asciiTheme="minorHAnsi" w:hAnsiTheme="minorHAnsi"/>
                <w:sz w:val="20"/>
              </w:rPr>
              <w:t xml:space="preserve">sychology &amp; </w:t>
            </w:r>
            <w:r w:rsidR="00926898" w:rsidRPr="007D23E9">
              <w:rPr>
                <w:rFonts w:asciiTheme="minorHAnsi" w:hAnsiTheme="minorHAnsi"/>
                <w:sz w:val="20"/>
              </w:rPr>
              <w:t>D</w:t>
            </w:r>
            <w:r w:rsidR="00CF1CA0" w:rsidRPr="007D23E9">
              <w:rPr>
                <w:rFonts w:asciiTheme="minorHAnsi" w:hAnsiTheme="minorHAnsi"/>
                <w:sz w:val="20"/>
              </w:rPr>
              <w:t xml:space="preserve">ietary </w:t>
            </w:r>
            <w:r w:rsidR="00926898" w:rsidRPr="007D23E9">
              <w:rPr>
                <w:rFonts w:asciiTheme="minorHAnsi" w:hAnsiTheme="minorHAnsi"/>
                <w:sz w:val="20"/>
              </w:rPr>
              <w:t>P</w:t>
            </w:r>
            <w:r w:rsidR="00CF1CA0" w:rsidRPr="007D23E9">
              <w:rPr>
                <w:rFonts w:asciiTheme="minorHAnsi" w:hAnsiTheme="minorHAnsi"/>
                <w:sz w:val="20"/>
              </w:rPr>
              <w:t>sychotherapy</w:t>
            </w:r>
          </w:p>
        </w:tc>
      </w:tr>
      <w:tr w:rsidR="000721B9" w:rsidRPr="00C42406" w14:paraId="3A2A4916" w14:textId="77777777" w:rsidTr="000721B9">
        <w:trPr>
          <w:trHeight w:val="897"/>
          <w:jc w:val="center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BDDC" w14:textId="0C219EBC" w:rsidR="000721B9" w:rsidRPr="00B2374D" w:rsidRDefault="000721B9" w:rsidP="000721B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</w:t>
            </w:r>
            <w:r w:rsidRPr="005B5B44">
              <w:rPr>
                <w:rFonts w:asciiTheme="minorHAnsi" w:hAnsiTheme="minorHAnsi"/>
                <w:sz w:val="20"/>
                <w:lang w:val="en-GB"/>
              </w:rPr>
              <w:t>ENEVE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6470" w14:textId="1BADD4B3" w:rsidR="000721B9" w:rsidRDefault="000721B9" w:rsidP="000721B9">
            <w:pPr>
              <w:jc w:val="center"/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</w:pPr>
            <w:r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CLINIQUE LES HAUTS D’ANIERE</w:t>
            </w:r>
            <w:r w:rsidR="00C948AB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C30D" w14:textId="7904A82B" w:rsidR="000721B9" w:rsidRPr="007578DB" w:rsidRDefault="000721B9" w:rsidP="000721B9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53" w:history="1">
              <w:r w:rsidRPr="00BE1308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https://www.leshautsdanieres.ch/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A38F" w14:textId="2C24C911" w:rsidR="000721B9" w:rsidRPr="00B2374D" w:rsidRDefault="000721B9" w:rsidP="000721B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ANIERES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3782" w14:textId="77777777" w:rsidR="000721B9" w:rsidRDefault="000721B9" w:rsidP="000721B9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Rehabilitation</w:t>
            </w:r>
          </w:p>
          <w:p w14:paraId="2BF441D5" w14:textId="77777777" w:rsidR="000721B9" w:rsidRPr="00B2374D" w:rsidRDefault="000721B9" w:rsidP="000721B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Convalescence</w:t>
            </w:r>
          </w:p>
          <w:p w14:paraId="1E839CFD" w14:textId="58DAEFBE" w:rsidR="000721B9" w:rsidRPr="007A5C5E" w:rsidRDefault="000721B9" w:rsidP="000721B9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Geriatrics</w:t>
            </w:r>
          </w:p>
        </w:tc>
      </w:tr>
    </w:tbl>
    <w:p w14:paraId="0DE0AABC" w14:textId="77777777" w:rsidR="00717556" w:rsidRPr="00B05CF1" w:rsidRDefault="00717556" w:rsidP="00F563F7">
      <w:pPr>
        <w:rPr>
          <w:rFonts w:asciiTheme="minorHAnsi" w:hAnsiTheme="minorHAnsi"/>
          <w:i/>
        </w:rPr>
        <w:sectPr w:rsidR="00717556" w:rsidRPr="00B05CF1" w:rsidSect="00FC750B">
          <w:headerReference w:type="default" r:id="rId54"/>
          <w:pgSz w:w="11906" w:h="16838"/>
          <w:pgMar w:top="1952" w:right="1021" w:bottom="998" w:left="794" w:header="567" w:footer="296" w:gutter="0"/>
          <w:cols w:space="425"/>
          <w:docGrid w:type="lines" w:linePitch="400"/>
        </w:sectPr>
      </w:pPr>
    </w:p>
    <w:p w14:paraId="7F02A9F0" w14:textId="77777777" w:rsidR="00F72680" w:rsidRPr="00B05CF1" w:rsidRDefault="00F72680" w:rsidP="00FC750B">
      <w:pPr>
        <w:spacing w:line="280" w:lineRule="exact"/>
        <w:jc w:val="both"/>
        <w:rPr>
          <w:rFonts w:asciiTheme="minorHAnsi" w:hAnsiTheme="minorHAnsi" w:cstheme="minorHAnsi"/>
          <w:color w:val="2E6C68"/>
          <w:sz w:val="21"/>
          <w:szCs w:val="21"/>
        </w:rPr>
      </w:pPr>
    </w:p>
    <w:p w14:paraId="243E4C82" w14:textId="77777777" w:rsidR="0093545A" w:rsidRPr="00DF1734" w:rsidRDefault="00F72680" w:rsidP="00FC750B">
      <w:pPr>
        <w:spacing w:line="280" w:lineRule="exact"/>
        <w:jc w:val="both"/>
        <w:rPr>
          <w:rFonts w:asciiTheme="minorHAnsi" w:hAnsiTheme="minorHAnsi" w:cstheme="minorHAnsi"/>
          <w:sz w:val="20"/>
          <w:lang w:val="en-GB"/>
        </w:rPr>
      </w:pPr>
      <w:r w:rsidRPr="00DF1734">
        <w:rPr>
          <w:rFonts w:asciiTheme="minorHAnsi" w:hAnsiTheme="minorHAnsi" w:cstheme="minorHAnsi"/>
          <w:b/>
          <w:color w:val="2E6C68"/>
          <w:sz w:val="20"/>
          <w:lang w:val="en-GB"/>
        </w:rPr>
        <w:t>Note:</w:t>
      </w:r>
      <w:r w:rsidRPr="00DF1734">
        <w:rPr>
          <w:rFonts w:asciiTheme="minorHAnsi" w:hAnsiTheme="minorHAnsi" w:cstheme="minorHAnsi"/>
          <w:color w:val="2E6C68"/>
          <w:sz w:val="20"/>
          <w:lang w:val="en-GB"/>
        </w:rPr>
        <w:t xml:space="preserve"> </w:t>
      </w:r>
      <w:r w:rsidR="00562BED" w:rsidRPr="00DF1734">
        <w:rPr>
          <w:rFonts w:asciiTheme="minorHAnsi" w:hAnsiTheme="minorHAnsi" w:cstheme="minorHAnsi"/>
          <w:sz w:val="20"/>
          <w:lang w:val="en-GB"/>
        </w:rPr>
        <w:t>i</w:t>
      </w:r>
      <w:r w:rsidR="00E91CA8" w:rsidRPr="00DF1734">
        <w:rPr>
          <w:rFonts w:asciiTheme="minorHAnsi" w:hAnsiTheme="minorHAnsi" w:cstheme="minorHAnsi"/>
          <w:sz w:val="20"/>
          <w:lang w:val="en-GB"/>
        </w:rPr>
        <w:t>n France, most private hospitals are approved, as they have a tariff agreement with the national security scheme and applies si</w:t>
      </w:r>
      <w:r w:rsidR="00FC750B" w:rsidRPr="00DF1734">
        <w:rPr>
          <w:rFonts w:asciiTheme="minorHAnsi" w:hAnsiTheme="minorHAnsi" w:cstheme="minorHAnsi"/>
          <w:sz w:val="20"/>
          <w:lang w:val="en-GB"/>
        </w:rPr>
        <w:t xml:space="preserve">milar tariffs to CHIS </w:t>
      </w:r>
      <w:r w:rsidR="00246143">
        <w:rPr>
          <w:rFonts w:asciiTheme="minorHAnsi" w:hAnsiTheme="minorHAnsi" w:cstheme="minorHAnsi"/>
          <w:sz w:val="20"/>
          <w:lang w:val="en-GB"/>
        </w:rPr>
        <w:t>m</w:t>
      </w:r>
      <w:r w:rsidR="00FC750B" w:rsidRPr="00DF1734">
        <w:rPr>
          <w:rFonts w:asciiTheme="minorHAnsi" w:hAnsiTheme="minorHAnsi" w:cstheme="minorHAnsi"/>
          <w:sz w:val="20"/>
          <w:lang w:val="en-GB"/>
        </w:rPr>
        <w:t xml:space="preserve">embers. </w:t>
      </w:r>
      <w:r w:rsidR="00E91CA8" w:rsidRPr="00DF1734">
        <w:rPr>
          <w:rFonts w:asciiTheme="minorHAnsi" w:hAnsiTheme="minorHAnsi" w:cstheme="minorHAnsi"/>
          <w:sz w:val="20"/>
          <w:lang w:val="en-GB"/>
        </w:rPr>
        <w:t>The</w:t>
      </w:r>
      <w:r w:rsidR="002D0DDE" w:rsidRPr="00DF1734">
        <w:rPr>
          <w:rFonts w:asciiTheme="minorHAnsi" w:hAnsiTheme="minorHAnsi" w:cstheme="minorHAnsi"/>
          <w:sz w:val="20"/>
          <w:lang w:val="en-GB"/>
        </w:rPr>
        <w:t xml:space="preserve"> list </w:t>
      </w:r>
      <w:r w:rsidR="00E91CA8" w:rsidRPr="00DF1734">
        <w:rPr>
          <w:rFonts w:asciiTheme="minorHAnsi" w:hAnsiTheme="minorHAnsi" w:cstheme="minorHAnsi"/>
          <w:sz w:val="20"/>
          <w:lang w:val="en-GB"/>
        </w:rPr>
        <w:t xml:space="preserve">below </w:t>
      </w:r>
      <w:r w:rsidR="002D0DDE" w:rsidRPr="00DF1734">
        <w:rPr>
          <w:rFonts w:asciiTheme="minorHAnsi" w:hAnsiTheme="minorHAnsi" w:cstheme="minorHAnsi"/>
          <w:sz w:val="20"/>
          <w:lang w:val="en-GB"/>
        </w:rPr>
        <w:t xml:space="preserve">is </w:t>
      </w:r>
      <w:r w:rsidR="00E91CA8" w:rsidRPr="00DF1734">
        <w:rPr>
          <w:rFonts w:asciiTheme="minorHAnsi" w:hAnsiTheme="minorHAnsi" w:cstheme="minorHAnsi"/>
          <w:sz w:val="20"/>
          <w:lang w:val="en-GB"/>
        </w:rPr>
        <w:t xml:space="preserve">therefore not </w:t>
      </w:r>
      <w:r w:rsidR="002D0DDE" w:rsidRPr="00DF1734">
        <w:rPr>
          <w:rFonts w:asciiTheme="minorHAnsi" w:hAnsiTheme="minorHAnsi" w:cstheme="minorHAnsi"/>
          <w:sz w:val="20"/>
          <w:lang w:val="en-GB"/>
        </w:rPr>
        <w:t xml:space="preserve">exhaustive and lists </w:t>
      </w:r>
      <w:r w:rsidR="00FB2F4C" w:rsidRPr="00DF1734">
        <w:rPr>
          <w:rFonts w:asciiTheme="minorHAnsi" w:hAnsiTheme="minorHAnsi" w:cstheme="minorHAnsi"/>
          <w:sz w:val="20"/>
          <w:lang w:val="en-GB"/>
        </w:rPr>
        <w:t xml:space="preserve">only some </w:t>
      </w:r>
      <w:r w:rsidR="00702199" w:rsidRPr="00DF1734">
        <w:rPr>
          <w:rFonts w:asciiTheme="minorHAnsi" w:hAnsiTheme="minorHAnsi" w:cstheme="minorHAnsi"/>
          <w:sz w:val="20"/>
          <w:lang w:val="en-GB"/>
        </w:rPr>
        <w:t>agreed priv</w:t>
      </w:r>
      <w:r w:rsidR="002D0DDE" w:rsidRPr="00DF1734">
        <w:rPr>
          <w:rFonts w:asciiTheme="minorHAnsi" w:hAnsiTheme="minorHAnsi" w:cstheme="minorHAnsi"/>
          <w:sz w:val="20"/>
          <w:lang w:val="en-GB"/>
        </w:rPr>
        <w:t>ate hospitals in the local area. Please contact</w:t>
      </w:r>
      <w:r w:rsidR="002D0DDE" w:rsidRPr="008011EB">
        <w:rPr>
          <w:rFonts w:asciiTheme="minorHAnsi" w:hAnsiTheme="minorHAnsi" w:cstheme="minorHAnsi"/>
          <w:sz w:val="20"/>
          <w:lang w:val="en-GB"/>
        </w:rPr>
        <w:t xml:space="preserve"> </w:t>
      </w:r>
      <w:hyperlink r:id="rId55" w:history="1">
        <w:r w:rsidR="008B4C21" w:rsidRPr="00E8291D">
          <w:rPr>
            <w:rStyle w:val="Hyperlink"/>
            <w:rFonts w:asciiTheme="minorHAnsi" w:hAnsiTheme="minorHAnsi" w:cstheme="minorHAnsi"/>
            <w:color w:val="2E6C68"/>
            <w:sz w:val="20"/>
            <w:lang w:val="en-GB"/>
          </w:rPr>
          <w:t>UNIQA</w:t>
        </w:r>
      </w:hyperlink>
      <w:r w:rsidR="004E2249" w:rsidRPr="00E8291D">
        <w:rPr>
          <w:lang w:val="en-US"/>
        </w:rPr>
        <w:t xml:space="preserve"> </w:t>
      </w:r>
      <w:r w:rsidR="002D0DDE" w:rsidRPr="00DF1734">
        <w:rPr>
          <w:rFonts w:asciiTheme="minorHAnsi" w:hAnsiTheme="minorHAnsi" w:cstheme="minorHAnsi"/>
          <w:sz w:val="20"/>
          <w:lang w:val="en-GB"/>
        </w:rPr>
        <w:t>to know the status of any hospital not in this list.</w:t>
      </w:r>
    </w:p>
    <w:p w14:paraId="0509D57F" w14:textId="77777777" w:rsidR="00FC750B" w:rsidRPr="00FC750B" w:rsidRDefault="00FC750B" w:rsidP="00FC750B">
      <w:pPr>
        <w:spacing w:line="280" w:lineRule="exact"/>
        <w:jc w:val="both"/>
        <w:rPr>
          <w:rFonts w:asciiTheme="minorHAnsi" w:hAnsiTheme="minorHAnsi"/>
          <w:sz w:val="21"/>
          <w:szCs w:val="21"/>
          <w:lang w:val="en-GB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2130"/>
        <w:gridCol w:w="2492"/>
        <w:gridCol w:w="1646"/>
        <w:gridCol w:w="2448"/>
      </w:tblGrid>
      <w:tr w:rsidR="00E8291D" w:rsidRPr="00E8291D" w14:paraId="19AD0A04" w14:textId="77777777" w:rsidTr="00E8291D">
        <w:trPr>
          <w:trHeight w:val="737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5501A70" w14:textId="77777777" w:rsidR="00795A77" w:rsidRPr="00E8291D" w:rsidRDefault="00EC0C28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Depart</w:t>
            </w:r>
            <w:r w:rsidR="00795A77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4D132875" w14:textId="77777777" w:rsidR="00795A77" w:rsidRPr="00E8291D" w:rsidRDefault="007F71EB" w:rsidP="0000559F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Hospital, clinic or medical network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303EE50" w14:textId="77777777" w:rsidR="00795A77" w:rsidRPr="00A23F81" w:rsidRDefault="009011E4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Pr="00A23F81">
              <w:rPr>
                <w:rFonts w:ascii="Calibri" w:eastAsia="Calibri" w:hAnsi="Calibri"/>
                <w:color w:val="BBE0F8"/>
                <w:sz w:val="20"/>
                <w:lang w:val="en-GB" w:eastAsia="en-US"/>
              </w:rPr>
              <w:br/>
            </w:r>
            <w:r w:rsidRPr="00A23F81">
              <w:rPr>
                <w:rFonts w:asciiTheme="minorHAnsi" w:hAnsiTheme="minorHAnsi"/>
                <w:b/>
                <w:color w:val="BBE0F8"/>
                <w:sz w:val="16"/>
                <w:lang w:val="en-GB"/>
              </w:rPr>
              <w:t>(prefix with www.)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8DA5CC8" w14:textId="77777777" w:rsidR="00795A77" w:rsidRPr="00E8291D" w:rsidRDefault="00795A77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6C26703F" w14:textId="77777777" w:rsidR="00795A77" w:rsidRPr="00E8291D" w:rsidRDefault="00795A77" w:rsidP="00E91CA8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s</w:t>
            </w:r>
          </w:p>
        </w:tc>
      </w:tr>
      <w:tr w:rsidR="00222A5D" w:rsidRPr="006E0C22" w14:paraId="558543D5" w14:textId="77777777" w:rsidTr="00DF64F4">
        <w:trPr>
          <w:trHeight w:val="1361"/>
          <w:jc w:val="center"/>
        </w:trPr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E8F0" w14:textId="77777777" w:rsidR="00795A77" w:rsidRPr="0027400A" w:rsidRDefault="0000559F" w:rsidP="0027400A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HAUTE</w:t>
            </w:r>
            <w:r w:rsidR="00795A77" w:rsidRPr="0027400A">
              <w:rPr>
                <w:rFonts w:asciiTheme="minorHAnsi" w:hAnsiTheme="minorHAnsi"/>
                <w:sz w:val="20"/>
                <w:lang w:val="en-GB"/>
              </w:rPr>
              <w:t>-</w:t>
            </w:r>
            <w:r>
              <w:rPr>
                <w:rFonts w:asciiTheme="minorHAnsi" w:hAnsiTheme="minorHAnsi"/>
                <w:sz w:val="20"/>
                <w:lang w:val="en-GB"/>
              </w:rPr>
              <w:t>SAVOIE</w:t>
            </w:r>
          </w:p>
          <w:p w14:paraId="46A5FC7B" w14:textId="77777777" w:rsidR="00795A77" w:rsidRPr="0027400A" w:rsidRDefault="00795A77" w:rsidP="0027400A">
            <w:pPr>
              <w:jc w:val="center"/>
              <w:rPr>
                <w:lang w:val="en-GB"/>
              </w:rPr>
            </w:pPr>
            <w:r w:rsidRPr="0027400A">
              <w:rPr>
                <w:rFonts w:asciiTheme="minorHAnsi" w:hAnsiTheme="minorHAnsi"/>
                <w:sz w:val="20"/>
                <w:lang w:val="en-GB"/>
              </w:rPr>
              <w:t>(74)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C47C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Clinique Générale d’Annecy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C608" w14:textId="084C88C1" w:rsidR="00795A77" w:rsidRPr="00C51DF8" w:rsidRDefault="00C51DF8" w:rsidP="009011E4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56" w:history="1">
              <w:r w:rsidRPr="004B324B">
                <w:rPr>
                  <w:rStyle w:val="Hyperlink"/>
                  <w:rFonts w:asciiTheme="minorHAnsi" w:hAnsiTheme="minorHAnsi" w:cstheme="minorHAnsi"/>
                  <w:color w:val="2E6C68"/>
                  <w:sz w:val="20"/>
                  <w:lang w:val="fr-CH"/>
                </w:rPr>
                <w:t>Clinique Générale d'Annecy - Des soins pluridisciplinaires</w:t>
              </w:r>
            </w:hyperlink>
            <w:r w:rsidR="0017241B" w:rsidRPr="00C51DF8">
              <w:rPr>
                <w:rFonts w:asciiTheme="minorHAnsi" w:hAnsiTheme="minorHAnsi"/>
                <w:color w:val="2E6C68"/>
                <w:sz w:val="20"/>
                <w:lang w:val="fr-CH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D37D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ANNECY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06D4" w14:textId="77777777" w:rsidR="0027400A" w:rsidRDefault="0027400A" w:rsidP="0089084D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healthcare</w:t>
            </w:r>
            <w:r w:rsidR="00131012">
              <w:rPr>
                <w:rFonts w:asciiTheme="minorHAnsi" w:hAnsiTheme="minorHAnsi"/>
                <w:sz w:val="20"/>
                <w:lang w:val="en-GB"/>
              </w:rPr>
              <w:t xml:space="preserve"> services</w:t>
            </w:r>
          </w:p>
          <w:p w14:paraId="4912B122" w14:textId="77777777" w:rsidR="0027400A" w:rsidRDefault="00795A77" w:rsidP="0027400A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Surgery </w:t>
            </w:r>
          </w:p>
          <w:p w14:paraId="6D222F14" w14:textId="4F030E4C" w:rsidR="0027400A" w:rsidRDefault="0027400A" w:rsidP="0027400A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Maternity and </w:t>
            </w:r>
            <w:r w:rsidR="00926898">
              <w:rPr>
                <w:rFonts w:asciiTheme="minorHAnsi" w:hAnsiTheme="minorHAnsi"/>
                <w:sz w:val="20"/>
                <w:lang w:val="en-GB"/>
              </w:rPr>
              <w:t>P</w:t>
            </w:r>
            <w:r>
              <w:rPr>
                <w:rFonts w:asciiTheme="minorHAnsi" w:hAnsiTheme="minorHAnsi"/>
                <w:sz w:val="20"/>
                <w:lang w:val="en-GB"/>
              </w:rPr>
              <w:t>aediatric</w:t>
            </w:r>
            <w:r w:rsidR="009011E4">
              <w:rPr>
                <w:rFonts w:asciiTheme="minorHAnsi" w:hAnsiTheme="minorHAnsi"/>
                <w:sz w:val="20"/>
                <w:lang w:val="en-GB"/>
              </w:rPr>
              <w:t>s</w:t>
            </w:r>
          </w:p>
          <w:p w14:paraId="53750847" w14:textId="77777777" w:rsidR="0027400A" w:rsidRDefault="0089084D" w:rsidP="0027400A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Onc</w:t>
            </w:r>
            <w:r w:rsidR="00795A77" w:rsidRPr="00B2374D">
              <w:rPr>
                <w:rFonts w:asciiTheme="minorHAnsi" w:hAnsiTheme="minorHAnsi"/>
                <w:sz w:val="20"/>
                <w:lang w:val="en-GB"/>
              </w:rPr>
              <w:t>ology</w:t>
            </w:r>
          </w:p>
          <w:p w14:paraId="4BCB68EE" w14:textId="77777777" w:rsidR="00795A77" w:rsidRPr="00B2374D" w:rsidRDefault="0089084D" w:rsidP="0027400A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Radiology</w:t>
            </w:r>
          </w:p>
        </w:tc>
      </w:tr>
      <w:tr w:rsidR="00222A5D" w:rsidRPr="00B2374D" w14:paraId="59FFDE69" w14:textId="77777777" w:rsidTr="00DC1A31">
        <w:trPr>
          <w:trHeight w:val="741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2641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0B0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Clinique d'Argonay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7A31" w14:textId="2E11A1C6" w:rsidR="00795A77" w:rsidRPr="005D197A" w:rsidRDefault="00AB4940" w:rsidP="009011E4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57" w:history="1">
              <w:r w:rsidRPr="006666F2">
                <w:rPr>
                  <w:rStyle w:val="Hyperlink"/>
                  <w:rFonts w:asciiTheme="minorHAnsi" w:hAnsiTheme="minorHAnsi" w:cstheme="minorHAnsi"/>
                  <w:color w:val="2E6C68"/>
                  <w:sz w:val="20"/>
                  <w:lang w:val="en-GB"/>
                </w:rPr>
                <w:t>https://clinique-d-argonay.ramsaysante.fr/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3DE" w14:textId="77777777" w:rsidR="00795A77" w:rsidRPr="00B2374D" w:rsidRDefault="0017241B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PRINGY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9BDC" w14:textId="77777777" w:rsidR="00216B06" w:rsidRPr="00B2374D" w:rsidRDefault="00216B06" w:rsidP="00E91CA8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Surgery</w:t>
            </w:r>
          </w:p>
          <w:p w14:paraId="7FAE3A4F" w14:textId="77777777" w:rsidR="00795A77" w:rsidRPr="00B2374D" w:rsidRDefault="00795A77" w:rsidP="00E91CA8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Medicine</w:t>
            </w:r>
          </w:p>
        </w:tc>
      </w:tr>
      <w:tr w:rsidR="00222A5D" w:rsidRPr="004C2742" w14:paraId="133E5341" w14:textId="77777777" w:rsidTr="00DF64F4">
        <w:trPr>
          <w:trHeight w:val="1587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49C5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EC6C" w14:textId="77777777" w:rsidR="00795A77" w:rsidRPr="006E0C22" w:rsidRDefault="00795A77" w:rsidP="00E91CA8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58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Hôpital Privé Pays de Savoie</w:t>
              </w:r>
            </w:hyperlink>
            <w:r w:rsidRPr="006E0C22">
              <w:rPr>
                <w:rFonts w:asciiTheme="minorHAnsi" w:hAnsiTheme="minorHAnsi"/>
                <w:sz w:val="20"/>
                <w:lang w:val="fr-CH"/>
              </w:rPr>
              <w:t xml:space="preserve"> 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CD9D" w14:textId="6566C618" w:rsidR="00795A77" w:rsidRPr="005D197A" w:rsidRDefault="00AB4940" w:rsidP="009011E4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59" w:history="1">
              <w:r w:rsidRPr="003B136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Accueil | Hôpital privé Pays de Savoie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ECD5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lang w:val="en-GB"/>
              </w:rPr>
            </w:pPr>
            <w:r w:rsidRPr="0079504B">
              <w:rPr>
                <w:rFonts w:asciiTheme="minorHAnsi" w:hAnsiTheme="minorHAnsi"/>
                <w:sz w:val="20"/>
                <w:lang w:val="en-GB"/>
              </w:rPr>
              <w:t>ANNEMASSE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7755" w14:textId="77777777" w:rsidR="0027400A" w:rsidRDefault="0027400A" w:rsidP="00E91CA8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healthcare services</w:t>
            </w:r>
          </w:p>
          <w:p w14:paraId="701CA416" w14:textId="77777777" w:rsidR="00FF2F53" w:rsidRPr="00B2374D" w:rsidRDefault="00795A77" w:rsidP="00E91CA8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Surgery </w:t>
            </w:r>
          </w:p>
          <w:p w14:paraId="15CFC047" w14:textId="77777777" w:rsidR="00FF2F53" w:rsidRPr="00B2374D" w:rsidRDefault="0027400A" w:rsidP="00E91CA8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Intensive care</w:t>
            </w:r>
          </w:p>
          <w:p w14:paraId="5E10328B" w14:textId="4A348340" w:rsidR="00FF2F53" w:rsidRPr="00B2374D" w:rsidRDefault="009011E4" w:rsidP="00E91CA8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Maternity and </w:t>
            </w:r>
            <w:r w:rsidR="00926898">
              <w:rPr>
                <w:rFonts w:asciiTheme="minorHAnsi" w:hAnsiTheme="minorHAnsi"/>
                <w:sz w:val="20"/>
                <w:lang w:val="en-GB"/>
              </w:rPr>
              <w:t>P</w:t>
            </w:r>
            <w:r>
              <w:rPr>
                <w:rFonts w:asciiTheme="minorHAnsi" w:hAnsiTheme="minorHAnsi"/>
                <w:sz w:val="20"/>
                <w:lang w:val="en-GB"/>
              </w:rPr>
              <w:t>aediatric</w:t>
            </w:r>
            <w:r w:rsidR="0027400A">
              <w:rPr>
                <w:rFonts w:asciiTheme="minorHAnsi" w:hAnsiTheme="minorHAnsi"/>
                <w:sz w:val="20"/>
                <w:lang w:val="en-GB"/>
              </w:rPr>
              <w:t>s</w:t>
            </w:r>
          </w:p>
          <w:p w14:paraId="2E6FD4AA" w14:textId="77777777" w:rsidR="00795A77" w:rsidRPr="00B2374D" w:rsidRDefault="0027400A" w:rsidP="00E91CA8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Ophthalmology</w:t>
            </w:r>
            <w:r w:rsidR="00795A77" w:rsidRPr="00B2374D">
              <w:rPr>
                <w:rFonts w:asciiTheme="minorHAnsi" w:hAnsiTheme="minorHAnsi"/>
                <w:sz w:val="20"/>
                <w:lang w:val="en-GB"/>
              </w:rPr>
              <w:t xml:space="preserve"> Gastroenterology</w:t>
            </w:r>
          </w:p>
        </w:tc>
      </w:tr>
      <w:tr w:rsidR="00222A5D" w:rsidRPr="00B2374D" w14:paraId="3FDF5D3B" w14:textId="77777777" w:rsidTr="00DC1A31">
        <w:trPr>
          <w:trHeight w:val="721"/>
          <w:jc w:val="center"/>
        </w:trPr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A1C1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64B58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hyperlink r:id="rId60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/>
                </w:rPr>
                <w:t>Clinique des Vallées</w:t>
              </w:r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4DD5" w14:textId="1C2604C5" w:rsidR="00F37AAE" w:rsidRPr="00BE4CBF" w:rsidRDefault="00BE4CBF" w:rsidP="009011E4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61" w:history="1">
              <w:r w:rsidRPr="006666F2">
                <w:rPr>
                  <w:rStyle w:val="Hyperlink"/>
                  <w:rFonts w:asciiTheme="minorHAnsi" w:hAnsiTheme="minorHAnsi" w:cstheme="minorHAnsi"/>
                  <w:color w:val="2E6C68"/>
                  <w:sz w:val="20"/>
                  <w:lang w:val="en-GB"/>
                </w:rPr>
                <w:t>https://www.inicea.fr/sante-mentale/clinique-des-vallees-annemasse-74108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636" w14:textId="77777777" w:rsidR="00795A77" w:rsidRPr="004F7EA2" w:rsidRDefault="00795A77" w:rsidP="00E91CA8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4F7EA2">
              <w:rPr>
                <w:rFonts w:asciiTheme="minorHAnsi" w:hAnsiTheme="minorHAnsi"/>
                <w:sz w:val="20"/>
                <w:lang w:val="fr-CH"/>
              </w:rPr>
              <w:t>VILLE-LA-GRAND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4113" w14:textId="77777777" w:rsidR="00795A77" w:rsidRPr="004F7EA2" w:rsidRDefault="00795A77" w:rsidP="00E91CA8">
            <w:pPr>
              <w:rPr>
                <w:rFonts w:asciiTheme="minorHAnsi" w:hAnsiTheme="minorHAnsi"/>
                <w:sz w:val="20"/>
                <w:lang w:val="fr-CH"/>
              </w:rPr>
            </w:pPr>
            <w:r w:rsidRPr="004F7EA2">
              <w:rPr>
                <w:rFonts w:asciiTheme="minorHAnsi" w:hAnsiTheme="minorHAnsi"/>
                <w:sz w:val="20"/>
                <w:lang w:val="fr-CH"/>
              </w:rPr>
              <w:t>Psychiatry</w:t>
            </w:r>
          </w:p>
        </w:tc>
      </w:tr>
      <w:tr w:rsidR="00222A5D" w:rsidRPr="00B2374D" w14:paraId="64F02DEB" w14:textId="77777777" w:rsidTr="00DC1A31">
        <w:trPr>
          <w:trHeight w:val="845"/>
          <w:jc w:val="center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7D6B" w14:textId="77777777" w:rsidR="00795A77" w:rsidRPr="004F7EA2" w:rsidRDefault="0000559F" w:rsidP="00E91CA8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 w:rsidRPr="004F7EA2">
              <w:rPr>
                <w:rFonts w:asciiTheme="minorHAnsi" w:hAnsiTheme="minorHAnsi"/>
                <w:sz w:val="20"/>
                <w:lang w:val="fr-CH"/>
              </w:rPr>
              <w:t>AIN</w:t>
            </w:r>
          </w:p>
          <w:p w14:paraId="1BC05BAC" w14:textId="77777777" w:rsidR="00795A77" w:rsidRPr="004F7EA2" w:rsidRDefault="00795A77" w:rsidP="00E91CA8">
            <w:pPr>
              <w:jc w:val="center"/>
              <w:rPr>
                <w:rFonts w:asciiTheme="minorHAnsi" w:hAnsiTheme="minorHAnsi"/>
                <w:lang w:val="fr-CH"/>
              </w:rPr>
            </w:pPr>
            <w:r w:rsidRPr="004F7EA2">
              <w:rPr>
                <w:rFonts w:asciiTheme="minorHAnsi" w:hAnsiTheme="minorHAnsi"/>
                <w:sz w:val="20"/>
                <w:lang w:val="fr-CH"/>
              </w:rPr>
              <w:t>(01)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9B3E" w14:textId="77777777" w:rsidR="00795A77" w:rsidRPr="004F7EA2" w:rsidRDefault="00795A77" w:rsidP="00E91CA8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62" w:history="1">
              <w:r w:rsidRPr="004F7EA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Clinique Dr. Convert</w:t>
              </w:r>
            </w:hyperlink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777B" w14:textId="77777777" w:rsidR="00795A77" w:rsidRPr="005D197A" w:rsidRDefault="00F37AAE" w:rsidP="009011E4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63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clinique-convert.fr</w:t>
              </w:r>
            </w:hyperlink>
            <w:r w:rsidRPr="005D197A">
              <w:rPr>
                <w:rFonts w:asciiTheme="minorHAnsi" w:hAnsiTheme="minorHAnsi"/>
                <w:color w:val="2E6C68"/>
                <w:sz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A158" w14:textId="77777777" w:rsidR="00795A77" w:rsidRPr="00B2374D" w:rsidRDefault="00795A77" w:rsidP="00E91CA8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BOURG-EN-BRESSE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89E2" w14:textId="77777777" w:rsidR="00FF2F53" w:rsidRPr="00B2374D" w:rsidRDefault="0027400A" w:rsidP="00E91CA8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General healthcare services</w:t>
            </w:r>
            <w:r w:rsidR="00795A77" w:rsidRPr="00B2374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</w:p>
          <w:p w14:paraId="2EC55F92" w14:textId="77777777" w:rsidR="00795A77" w:rsidRPr="00B2374D" w:rsidRDefault="00795A77" w:rsidP="00E91CA8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Surgery </w:t>
            </w:r>
          </w:p>
        </w:tc>
      </w:tr>
    </w:tbl>
    <w:p w14:paraId="6D1E6DF4" w14:textId="77777777" w:rsidR="00795A77" w:rsidRDefault="00795A77" w:rsidP="0093545A">
      <w:pPr>
        <w:ind w:left="720"/>
        <w:jc w:val="both"/>
        <w:rPr>
          <w:rFonts w:asciiTheme="minorHAnsi" w:hAnsiTheme="minorHAnsi"/>
          <w:i/>
          <w:lang w:val="en-GB"/>
        </w:rPr>
      </w:pPr>
    </w:p>
    <w:p w14:paraId="75F57955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618EE3B8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7159EC0E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2400AAFB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0D4EC3D2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1C57E28B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34FC1453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51A68073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753996C2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2BCBE61A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725E5BD6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02A03504" w14:textId="77777777" w:rsidR="003B136A" w:rsidRPr="003B136A" w:rsidRDefault="003B136A" w:rsidP="003B136A">
      <w:pPr>
        <w:rPr>
          <w:rFonts w:ascii="Arial" w:hAnsi="Arial"/>
          <w:lang w:val="en-GB"/>
        </w:rPr>
      </w:pPr>
    </w:p>
    <w:p w14:paraId="4ABECF0E" w14:textId="2A472314" w:rsidR="003B136A" w:rsidRPr="003B136A" w:rsidRDefault="003B136A" w:rsidP="003B136A">
      <w:pPr>
        <w:tabs>
          <w:tab w:val="left" w:pos="904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</w:p>
    <w:p w14:paraId="4D2A7DCE" w14:textId="151A3A9C" w:rsidR="003B136A" w:rsidRPr="003B136A" w:rsidRDefault="003B136A" w:rsidP="003B136A">
      <w:pPr>
        <w:tabs>
          <w:tab w:val="left" w:pos="9046"/>
        </w:tabs>
        <w:rPr>
          <w:rFonts w:ascii="Arial" w:hAnsi="Arial"/>
          <w:lang w:val="en-GB"/>
        </w:rPr>
        <w:sectPr w:rsidR="003B136A" w:rsidRPr="003B136A" w:rsidSect="00FC750B">
          <w:headerReference w:type="default" r:id="rId64"/>
          <w:pgSz w:w="11906" w:h="16838"/>
          <w:pgMar w:top="1952" w:right="1021" w:bottom="709" w:left="794" w:header="567" w:footer="297" w:gutter="0"/>
          <w:cols w:space="425"/>
          <w:docGrid w:type="lines" w:linePitch="400"/>
        </w:sectPr>
      </w:pPr>
      <w:r>
        <w:rPr>
          <w:rFonts w:ascii="Arial" w:hAnsi="Arial"/>
          <w:lang w:val="en-GB"/>
        </w:rPr>
        <w:tab/>
      </w:r>
    </w:p>
    <w:p w14:paraId="722928CA" w14:textId="77777777" w:rsidR="00562BED" w:rsidRDefault="00562BED" w:rsidP="00911311">
      <w:pPr>
        <w:spacing w:line="280" w:lineRule="exact"/>
        <w:jc w:val="both"/>
        <w:rPr>
          <w:rFonts w:asciiTheme="minorHAnsi" w:hAnsiTheme="minorHAnsi"/>
          <w:color w:val="2E6C68"/>
          <w:sz w:val="21"/>
          <w:szCs w:val="21"/>
          <w:lang w:val="en-GB"/>
        </w:rPr>
      </w:pPr>
    </w:p>
    <w:p w14:paraId="300ECF3C" w14:textId="77777777" w:rsidR="00911311" w:rsidRPr="00DF1734" w:rsidRDefault="00F72680" w:rsidP="00911311">
      <w:pPr>
        <w:spacing w:line="280" w:lineRule="exact"/>
        <w:jc w:val="both"/>
        <w:rPr>
          <w:rFonts w:asciiTheme="minorHAnsi" w:hAnsiTheme="minorHAnsi"/>
          <w:sz w:val="20"/>
          <w:lang w:val="en-GB"/>
        </w:rPr>
      </w:pPr>
      <w:r w:rsidRPr="00DF1734">
        <w:rPr>
          <w:rFonts w:asciiTheme="minorHAnsi" w:hAnsiTheme="minorHAnsi"/>
          <w:b/>
          <w:color w:val="2E6C68"/>
          <w:sz w:val="20"/>
          <w:lang w:val="en-GB"/>
        </w:rPr>
        <w:t>Note:</w:t>
      </w:r>
      <w:r w:rsidRPr="00DF1734">
        <w:rPr>
          <w:rFonts w:asciiTheme="minorHAnsi" w:hAnsiTheme="minorHAnsi"/>
          <w:color w:val="2E6C68"/>
          <w:sz w:val="20"/>
          <w:lang w:val="en-GB"/>
        </w:rPr>
        <w:t xml:space="preserve"> </w:t>
      </w:r>
      <w:r w:rsidR="00911311" w:rsidRPr="00DF1734">
        <w:rPr>
          <w:rFonts w:asciiTheme="minorHAnsi" w:hAnsiTheme="minorHAnsi"/>
          <w:sz w:val="20"/>
          <w:lang w:val="en-GB"/>
        </w:rPr>
        <w:t xml:space="preserve">CHIS </w:t>
      </w:r>
      <w:r w:rsidR="00F20E39" w:rsidRPr="00DF1734">
        <w:rPr>
          <w:rFonts w:asciiTheme="minorHAnsi" w:hAnsiTheme="minorHAnsi"/>
          <w:sz w:val="20"/>
          <w:lang w:val="en-GB"/>
        </w:rPr>
        <w:t>M</w:t>
      </w:r>
      <w:r w:rsidR="00911311" w:rsidRPr="00DF1734">
        <w:rPr>
          <w:rFonts w:asciiTheme="minorHAnsi" w:hAnsiTheme="minorHAnsi"/>
          <w:sz w:val="20"/>
          <w:lang w:val="en-GB"/>
        </w:rPr>
        <w:t>embers benefit from a tariff agreement.</w:t>
      </w:r>
    </w:p>
    <w:p w14:paraId="43310265" w14:textId="77777777" w:rsidR="00562BED" w:rsidRPr="00FC750B" w:rsidRDefault="00562BED" w:rsidP="00911311">
      <w:pPr>
        <w:spacing w:line="280" w:lineRule="exact"/>
        <w:jc w:val="both"/>
        <w:rPr>
          <w:rFonts w:asciiTheme="minorHAnsi" w:hAnsiTheme="minorHAnsi"/>
          <w:sz w:val="21"/>
          <w:szCs w:val="21"/>
          <w:lang w:val="en-GB"/>
        </w:rPr>
      </w:pPr>
    </w:p>
    <w:tbl>
      <w:tblPr>
        <w:tblW w:w="1043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1"/>
        <w:gridCol w:w="2402"/>
        <w:gridCol w:w="2430"/>
        <w:gridCol w:w="1701"/>
        <w:gridCol w:w="2438"/>
      </w:tblGrid>
      <w:tr w:rsidR="00E8291D" w:rsidRPr="00E8291D" w14:paraId="1C08D10C" w14:textId="77777777" w:rsidTr="00A76CD9">
        <w:trPr>
          <w:trHeight w:val="73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4A35AF1D" w14:textId="77777777" w:rsidR="00E07C4C" w:rsidRPr="00E8291D" w:rsidRDefault="00E07C4C" w:rsidP="001407F4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Area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88BBDE3" w14:textId="77777777" w:rsidR="00E07C4C" w:rsidRPr="00E8291D" w:rsidRDefault="00E07C4C" w:rsidP="001407F4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Name of the provider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400527A" w14:textId="77777777" w:rsidR="00E07C4C" w:rsidRPr="005D197A" w:rsidRDefault="00E07C4C" w:rsidP="001407F4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="002D71D1" w:rsidRPr="00A23F81">
              <w:rPr>
                <w:rFonts w:ascii="Calibri" w:eastAsia="Calibri" w:hAnsi="Calibri"/>
                <w:color w:val="BBE0F8"/>
                <w:sz w:val="20"/>
                <w:lang w:val="en-GB" w:eastAsia="en-US"/>
              </w:rPr>
              <w:br/>
            </w:r>
            <w:r w:rsidR="002D71D1" w:rsidRPr="00A23F81">
              <w:rPr>
                <w:rFonts w:asciiTheme="minorHAnsi" w:hAnsiTheme="minorHAnsi"/>
                <w:b/>
                <w:color w:val="BBE0F8"/>
                <w:sz w:val="16"/>
                <w:lang w:val="en-GB"/>
              </w:rPr>
              <w:t>(prefix with www</w:t>
            </w:r>
            <w:r w:rsidR="002D71D1" w:rsidRPr="005D197A">
              <w:rPr>
                <w:rFonts w:asciiTheme="minorHAnsi" w:hAnsiTheme="minorHAnsi"/>
                <w:b/>
                <w:color w:val="2E6C68"/>
                <w:sz w:val="16"/>
                <w:lang w:val="en-GB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4B69082F" w14:textId="77777777" w:rsidR="00E07C4C" w:rsidRPr="00E8291D" w:rsidRDefault="00E07C4C" w:rsidP="001407F4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(s)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176BC247" w14:textId="77777777" w:rsidR="00E07C4C" w:rsidRPr="00E8291D" w:rsidRDefault="00E07C4C" w:rsidP="001407F4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</w:t>
            </w:r>
            <w:r w:rsidR="00737026"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s</w:t>
            </w:r>
          </w:p>
        </w:tc>
      </w:tr>
      <w:tr w:rsidR="00326259" w:rsidRPr="004C2742" w14:paraId="530EE76D" w14:textId="77777777" w:rsidTr="00A76CD9">
        <w:trPr>
          <w:trHeight w:val="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7621" w14:textId="77777777" w:rsidR="00326259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GE,</w:t>
            </w:r>
            <w:r>
              <w:rPr>
                <w:rFonts w:asciiTheme="minorHAnsi" w:hAnsiTheme="minorHAnsi"/>
                <w:sz w:val="20"/>
                <w:lang w:val="en-GB"/>
              </w:rPr>
              <w:t xml:space="preserve"> VD, and</w:t>
            </w:r>
          </w:p>
          <w:p w14:paraId="0BE88F62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i/>
                <w:sz w:val="20"/>
                <w:lang w:val="en-GB"/>
              </w:rPr>
              <w:t>nearby</w:t>
            </w:r>
            <w:r w:rsidRPr="00E07C4C">
              <w:rPr>
                <w:rFonts w:asciiTheme="minorHAnsi" w:hAnsiTheme="minorHAnsi"/>
                <w:i/>
                <w:sz w:val="20"/>
                <w:lang w:val="en-GB"/>
              </w:rPr>
              <w:t xml:space="preserve"> France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4956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hyperlink r:id="rId65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 w:bidi="x-none"/>
                </w:rPr>
                <w:t>SITEX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64EC" w14:textId="77777777" w:rsidR="00326259" w:rsidRPr="005D197A" w:rsidRDefault="00326259" w:rsidP="00326259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66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sitexsa.ch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52A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PLAN LES OUATES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br/>
              <w:t>LAUSANNE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4785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Nursing services at home</w:t>
            </w:r>
          </w:p>
          <w:p w14:paraId="2D8E9C4C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Hospitalisation at home</w:t>
            </w:r>
          </w:p>
        </w:tc>
      </w:tr>
      <w:tr w:rsidR="00326259" w:rsidRPr="00B2374D" w14:paraId="5E1CA0C9" w14:textId="77777777" w:rsidTr="00A76CD9">
        <w:trPr>
          <w:trHeight w:val="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15F0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 xml:space="preserve">GE and     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i/>
                <w:sz w:val="20"/>
                <w:lang w:val="en-GB"/>
              </w:rPr>
              <w:t>nearby</w:t>
            </w:r>
            <w:r w:rsidRPr="00E07C4C">
              <w:rPr>
                <w:rFonts w:asciiTheme="minorHAnsi" w:hAnsiTheme="minorHAnsi"/>
                <w:i/>
                <w:sz w:val="20"/>
                <w:lang w:val="en-GB"/>
              </w:rPr>
              <w:t xml:space="preserve"> France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41E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hyperlink r:id="rId67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 w:bidi="x-none"/>
                </w:rPr>
                <w:t>PRESTISERVICES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2D86" w14:textId="77777777" w:rsidR="00326259" w:rsidRPr="005D197A" w:rsidRDefault="00326259" w:rsidP="00326259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68" w:history="1">
              <w:r w:rsidRPr="005D197A">
                <w:rPr>
                  <w:rStyle w:val="Hyperlink"/>
                  <w:rFonts w:asciiTheme="minorHAnsi" w:hAnsiTheme="minorHAnsi"/>
                  <w:color w:val="2E6C68"/>
                  <w:sz w:val="20"/>
                  <w:lang w:val="en-GB"/>
                </w:rPr>
                <w:t>presti-services.ch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35C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VESSY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4DC7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Healthcare dispensed at home</w:t>
            </w:r>
          </w:p>
        </w:tc>
      </w:tr>
      <w:tr w:rsidR="00326259" w:rsidRPr="00B2374D" w14:paraId="22C14B13" w14:textId="77777777" w:rsidTr="00A76CD9">
        <w:trPr>
          <w:trHeight w:val="77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2287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VD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50E9" w14:textId="77777777" w:rsidR="00326259" w:rsidRPr="006E0C22" w:rsidRDefault="00326259" w:rsidP="00326259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69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Fondation Vaudoise pour le Dépistage</w:t>
              </w:r>
              <w:r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 xml:space="preserve"> </w:t>
              </w:r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du Cancer du Sein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D982" w14:textId="30E15046" w:rsidR="00326259" w:rsidRPr="00B34452" w:rsidRDefault="00514199" w:rsidP="00326259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70" w:history="1">
              <w:r w:rsidRPr="003B136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https://depistagesein-vd.ch/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7020D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LAUSANNE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4E8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Breast cancer screening</w:t>
            </w:r>
          </w:p>
        </w:tc>
      </w:tr>
      <w:tr w:rsidR="00326259" w:rsidRPr="00B2374D" w14:paraId="681BBC9D" w14:textId="77777777" w:rsidTr="00A76CD9">
        <w:trPr>
          <w:trHeight w:val="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D5DE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7CE" w14:textId="77777777" w:rsidR="00326259" w:rsidRPr="006E0C22" w:rsidRDefault="00326259" w:rsidP="00326259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hyperlink r:id="rId71" w:history="1">
              <w:r w:rsidRPr="006E0C22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fr-CH"/>
                </w:rPr>
                <w:t>Fondation Genevoise pour le Dépistage du Cancer du Sein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C1E1" w14:textId="4E4FEAA7" w:rsidR="00326259" w:rsidRPr="00F20AB5" w:rsidRDefault="00F20AB5" w:rsidP="00326259">
            <w:pPr>
              <w:jc w:val="center"/>
              <w:rPr>
                <w:rFonts w:asciiTheme="minorHAnsi" w:hAnsiTheme="minorHAnsi"/>
                <w:color w:val="2E6C68"/>
                <w:sz w:val="20"/>
                <w:lang w:val="fr-CH"/>
              </w:rPr>
            </w:pPr>
            <w:hyperlink r:id="rId72" w:history="1">
              <w:r w:rsidRPr="003B136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https://depistage-ge.ch/sein/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98A0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FB54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Breast cancer screening </w:t>
            </w:r>
          </w:p>
        </w:tc>
      </w:tr>
      <w:tr w:rsidR="00326259" w:rsidRPr="004C2742" w14:paraId="313A82FF" w14:textId="77777777" w:rsidTr="00A76CD9">
        <w:trPr>
          <w:trHeight w:val="90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532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AIN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 (01)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F0B1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hyperlink r:id="rId73" w:history="1">
              <w:r w:rsidRPr="00B2374D"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  <w:lang w:val="en-GB"/>
                </w:rPr>
                <w:t>Le Clos Chevalier</w:t>
              </w:r>
            </w:hyperlink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929D" w14:textId="735BA60C" w:rsidR="00326259" w:rsidRPr="005D197A" w:rsidRDefault="00E63317" w:rsidP="00326259">
            <w:pPr>
              <w:jc w:val="center"/>
              <w:rPr>
                <w:rFonts w:asciiTheme="minorHAnsi" w:hAnsiTheme="minorHAnsi"/>
                <w:color w:val="2E6C68"/>
                <w:sz w:val="20"/>
                <w:lang w:val="en-GB"/>
              </w:rPr>
            </w:pPr>
            <w:hyperlink r:id="rId74" w:history="1">
              <w:r w:rsidRPr="003B136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https://orsac-lecloschevalier.fr/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627C" w14:textId="77777777" w:rsidR="00326259" w:rsidRPr="00B2374D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ORNEX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388" w14:textId="77777777" w:rsidR="00326259" w:rsidRPr="00B2374D" w:rsidRDefault="00326259" w:rsidP="00326259">
            <w:pPr>
              <w:rPr>
                <w:rFonts w:asciiTheme="minorHAnsi" w:hAnsiTheme="minorHAnsi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Long</w:t>
            </w:r>
            <w:r>
              <w:rPr>
                <w:rFonts w:asciiTheme="minorHAnsi" w:hAnsiTheme="minorHAnsi"/>
                <w:sz w:val="20"/>
                <w:lang w:val="en-GB"/>
              </w:rPr>
              <w:t>-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>te</w:t>
            </w:r>
            <w:r>
              <w:rPr>
                <w:rFonts w:asciiTheme="minorHAnsi" w:hAnsiTheme="minorHAnsi"/>
                <w:sz w:val="20"/>
                <w:lang w:val="en-GB"/>
              </w:rPr>
              <w:t>rm care home with Alzheimer</w:t>
            </w:r>
            <w:r w:rsidRPr="00B2374D">
              <w:rPr>
                <w:rFonts w:asciiTheme="minorHAnsi" w:hAnsiTheme="minorHAnsi"/>
                <w:sz w:val="20"/>
                <w:lang w:val="en-GB"/>
              </w:rPr>
              <w:t xml:space="preserve"> and short-stay unit</w:t>
            </w:r>
            <w:r>
              <w:rPr>
                <w:rFonts w:asciiTheme="minorHAnsi" w:hAnsiTheme="minorHAnsi"/>
                <w:sz w:val="20"/>
                <w:lang w:val="en-GB"/>
              </w:rPr>
              <w:t>s</w:t>
            </w:r>
          </w:p>
        </w:tc>
      </w:tr>
      <w:tr w:rsidR="00326259" w:rsidRPr="007D249A" w14:paraId="31EA51E4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3B44" w14:textId="77777777" w:rsidR="00326259" w:rsidRDefault="00326259" w:rsidP="00326259">
            <w:pPr>
              <w:jc w:val="center"/>
              <w:rPr>
                <w:rFonts w:asciiTheme="minorHAnsi" w:hAnsiTheme="minorHAnsi"/>
                <w:sz w:val="20"/>
                <w:lang w:val="en-GB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GE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763E" w14:textId="77777777" w:rsidR="00326259" w:rsidRDefault="00326259" w:rsidP="00326259">
            <w:pPr>
              <w:jc w:val="center"/>
            </w:pPr>
            <w:r w:rsidRPr="00F11B84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</w:rPr>
              <w:t>Fondation Genevoise pour le Dépistage du Cancer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0DB" w14:textId="673A93C9" w:rsidR="00326259" w:rsidRPr="005D197A" w:rsidRDefault="00326259" w:rsidP="00326259">
            <w:pPr>
              <w:jc w:val="center"/>
              <w:rPr>
                <w:color w:val="2E6C68"/>
              </w:rPr>
            </w:pPr>
            <w:hyperlink r:id="rId75" w:history="1">
              <w:r w:rsidRPr="003B136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swisscancerscreening.ch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66D2" w14:textId="77777777" w:rsidR="00326259" w:rsidRPr="007D249A" w:rsidRDefault="00326259" w:rsidP="00326259">
            <w:pPr>
              <w:jc w:val="center"/>
              <w:rPr>
                <w:rFonts w:asciiTheme="minorHAnsi" w:hAnsiTheme="minorHAnsi"/>
                <w:sz w:val="20"/>
                <w:lang w:val="fr-CH"/>
              </w:rPr>
            </w:pPr>
            <w:r>
              <w:rPr>
                <w:rFonts w:asciiTheme="minorHAnsi" w:hAnsiTheme="minorHAnsi"/>
                <w:sz w:val="20"/>
                <w:lang w:val="fr-CH"/>
              </w:rPr>
              <w:t>GENEVA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6A78" w14:textId="77777777" w:rsidR="00326259" w:rsidRPr="007D249A" w:rsidRDefault="00326259" w:rsidP="00326259">
            <w:pPr>
              <w:rPr>
                <w:rFonts w:asciiTheme="minorHAnsi" w:hAnsiTheme="minorHAnsi"/>
                <w:sz w:val="20"/>
                <w:lang w:val="fr-CH"/>
              </w:rPr>
            </w:pPr>
            <w:r w:rsidRPr="007D249A">
              <w:rPr>
                <w:rFonts w:asciiTheme="minorHAnsi" w:hAnsiTheme="minorHAnsi"/>
                <w:sz w:val="20"/>
                <w:lang w:val="fr-CH"/>
              </w:rPr>
              <w:t>Colorectal cancer screening</w:t>
            </w:r>
          </w:p>
        </w:tc>
      </w:tr>
      <w:tr w:rsidR="009E0487" w:rsidRPr="007D249A" w14:paraId="57EDFC31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5892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GE</w:t>
            </w:r>
          </w:p>
          <w:p w14:paraId="0FD68A1F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D5395D">
              <w:rPr>
                <w:rFonts w:asciiTheme="minorHAnsi" w:hAnsiTheme="minorHAnsi" w:cstheme="minorHAnsi"/>
                <w:color w:val="000000" w:themeColor="text1"/>
                <w:sz w:val="20"/>
              </w:rPr>
              <w:t>VD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79C4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Medical Center</w:t>
            </w:r>
            <w:r w:rsidRPr="00D5395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Magellan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1803" w14:textId="77777777" w:rsidR="009E0487" w:rsidRPr="005D197A" w:rsidRDefault="009E0487" w:rsidP="009E0487">
            <w:pPr>
              <w:jc w:val="center"/>
              <w:rPr>
                <w:rFonts w:asciiTheme="minorHAnsi" w:hAnsiTheme="minorHAnsi" w:cstheme="minorHAnsi"/>
                <w:color w:val="2E6C68"/>
                <w:sz w:val="20"/>
              </w:rPr>
            </w:pPr>
            <w:hyperlink r:id="rId76" w:history="1">
              <w:r w:rsidRPr="005D197A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www.magellan.ch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13B0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D5395D"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GEN</w:t>
            </w:r>
            <w:r>
              <w:rPr>
                <w:rFonts w:asciiTheme="minorHAnsi" w:hAnsiTheme="minorHAnsi" w:cstheme="minorHAnsi"/>
                <w:sz w:val="20"/>
                <w:lang w:bidi="x-none"/>
              </w:rPr>
              <w:t>EVA</w:t>
            </w:r>
          </w:p>
          <w:p w14:paraId="3F6B36A8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5395D">
              <w:rPr>
                <w:rFonts w:asciiTheme="minorHAnsi" w:hAnsiTheme="minorHAnsi" w:cstheme="minorHAnsi"/>
                <w:color w:val="000000" w:themeColor="text1"/>
                <w:sz w:val="20"/>
              </w:rPr>
              <w:t>VAUD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9E34" w14:textId="77777777" w:rsidR="009E0487" w:rsidRPr="00D5395D" w:rsidRDefault="009E0487" w:rsidP="009E0487">
            <w:pPr>
              <w:rPr>
                <w:rFonts w:asciiTheme="minorHAnsi" w:hAnsiTheme="minorHAnsi" w:cstheme="minorHAnsi"/>
                <w:sz w:val="20"/>
              </w:rPr>
            </w:pPr>
            <w:r w:rsidRPr="003310D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Multidisciplinary medical practices</w:t>
            </w:r>
          </w:p>
        </w:tc>
      </w:tr>
      <w:tr w:rsidR="009E0487" w:rsidRPr="007D249A" w14:paraId="0F56E32A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D2B1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GE</w:t>
            </w:r>
          </w:p>
          <w:p w14:paraId="34CFC9E9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VD</w:t>
            </w:r>
          </w:p>
          <w:p w14:paraId="2281C1EB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VS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18C7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Pure Clinic</w:t>
            </w:r>
          </w:p>
          <w:p w14:paraId="7D388446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Centre médical et dentaire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668A" w14:textId="77777777" w:rsidR="009E0487" w:rsidRPr="00A35943" w:rsidRDefault="009E0487" w:rsidP="009E0487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77" w:history="1">
              <w:r w:rsidRPr="00A35943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https://pureclinic.ch/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B8BC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VERSOIX</w:t>
            </w:r>
          </w:p>
          <w:p w14:paraId="7D6D0731" w14:textId="77777777" w:rsidR="009E0487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>MARTIGNY</w:t>
            </w:r>
          </w:p>
          <w:p w14:paraId="5AB9EF97" w14:textId="77777777" w:rsidR="009E0487" w:rsidRPr="00D5395D" w:rsidRDefault="009E0487" w:rsidP="009E048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elsewhere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lang w:val="en-GB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963" w14:textId="77777777" w:rsidR="009E0487" w:rsidRPr="00D5395D" w:rsidRDefault="009E0487" w:rsidP="009E0487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3310D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Multidisciplinary medical practices</w:t>
            </w:r>
          </w:p>
        </w:tc>
      </w:tr>
      <w:tr w:rsidR="00FC4FEE" w:rsidRPr="007D249A" w14:paraId="119DAD9E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7E94" w14:textId="77777777" w:rsidR="00FC4FEE" w:rsidRDefault="00FC4FEE" w:rsidP="00FC4FEE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VD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AFB5" w14:textId="77777777" w:rsidR="00FC4FEE" w:rsidRDefault="00FC4FEE" w:rsidP="00FC4FEE">
            <w:pPr>
              <w:jc w:val="center"/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Vision future Suisse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894" w14:textId="77777777" w:rsidR="00FC4FEE" w:rsidRPr="00E47DE7" w:rsidRDefault="00FC4FEE" w:rsidP="00FC4FEE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78" w:history="1">
              <w:r w:rsidRPr="00FC4FEE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visionfuturesuisse</w:t>
              </w:r>
            </w:hyperlink>
            <w:r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  <w:t>.ch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6032" w14:textId="77777777" w:rsidR="00FC4FEE" w:rsidRPr="009471CD" w:rsidRDefault="00FC4FEE" w:rsidP="00FC4FEE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NYON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56E0" w14:textId="77777777" w:rsidR="00FC4FEE" w:rsidRDefault="00FC4FEE" w:rsidP="00FC4FEE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FC4FEE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Ophthalmological consultations</w:t>
            </w:r>
          </w:p>
          <w:p w14:paraId="26E09AC1" w14:textId="77777777" w:rsidR="00FC4FEE" w:rsidRPr="003310D0" w:rsidRDefault="00FC4FEE" w:rsidP="00FC4FEE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 w:rsidRPr="00FC4FEE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Outpatient eye surgery</w:t>
            </w:r>
          </w:p>
        </w:tc>
      </w:tr>
      <w:tr w:rsidR="00A76CD9" w:rsidRPr="007D249A" w14:paraId="552BDAC9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19F" w14:textId="0EDAFD08" w:rsidR="00A76CD9" w:rsidRDefault="00A76CD9" w:rsidP="00A76C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B2374D">
              <w:rPr>
                <w:rFonts w:asciiTheme="minorHAnsi" w:hAnsiTheme="minorHAnsi"/>
                <w:sz w:val="20"/>
                <w:lang w:val="en-GB"/>
              </w:rPr>
              <w:t>GENEVA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8816" w14:textId="0229D861" w:rsidR="00A76CD9" w:rsidRDefault="00A76CD9" w:rsidP="00A76CD9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 w:rsidRPr="00713ADE">
              <w:rPr>
                <w:rStyle w:val="Hyperlink"/>
                <w:rFonts w:asciiTheme="minorHAnsi" w:hAnsiTheme="minorHAnsi"/>
                <w:color w:val="000000" w:themeColor="text1"/>
                <w:sz w:val="20"/>
                <w:u w:val="none"/>
                <w:lang w:bidi="x-none"/>
              </w:rPr>
              <w:t>Clinique de l'œil ONO SA Genève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A4C2" w14:textId="77777777" w:rsidR="00A76CD9" w:rsidRPr="00713ADE" w:rsidRDefault="00A76CD9" w:rsidP="00A76CD9">
            <w:pPr>
              <w:jc w:val="center"/>
              <w:rPr>
                <w:rStyle w:val="Hyperlink"/>
                <w:rFonts w:asciiTheme="minorHAnsi" w:hAnsiTheme="minorHAnsi"/>
                <w:color w:val="2E6C68"/>
                <w:sz w:val="20"/>
              </w:rPr>
            </w:pPr>
            <w:hyperlink r:id="rId79" w:history="1">
              <w:r w:rsidRPr="00713ADE">
                <w:rPr>
                  <w:rStyle w:val="Hyperlink"/>
                  <w:rFonts w:asciiTheme="minorHAnsi" w:hAnsiTheme="minorHAnsi"/>
                  <w:color w:val="2E6C68"/>
                  <w:sz w:val="20"/>
                </w:rPr>
                <w:t>cliniqueoeilgeneve.ch/</w:t>
              </w:r>
            </w:hyperlink>
          </w:p>
          <w:p w14:paraId="73EFA069" w14:textId="77777777" w:rsidR="00A76CD9" w:rsidRDefault="00A76CD9" w:rsidP="00A76CD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D5FA" w14:textId="3BE35DB4" w:rsidR="00A76CD9" w:rsidRPr="006D2A9B" w:rsidRDefault="00A76CD9" w:rsidP="00A76CD9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Several locations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F26" w14:textId="4CE46D07" w:rsidR="00A76CD9" w:rsidRDefault="00926898" w:rsidP="00A76CD9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Fonts w:asciiTheme="minorHAnsi" w:hAnsiTheme="minorHAnsi"/>
                <w:sz w:val="20"/>
                <w:lang w:val="en-GB"/>
              </w:rPr>
              <w:t>O</w:t>
            </w:r>
            <w:r w:rsidR="00A76CD9" w:rsidRPr="00831692">
              <w:rPr>
                <w:rFonts w:asciiTheme="minorHAnsi" w:hAnsiTheme="minorHAnsi"/>
                <w:sz w:val="20"/>
                <w:lang w:val="en-GB"/>
              </w:rPr>
              <w:t>phthalmology</w:t>
            </w:r>
          </w:p>
        </w:tc>
      </w:tr>
      <w:tr w:rsidR="00A76CD9" w:rsidRPr="007D249A" w14:paraId="581E1E69" w14:textId="77777777" w:rsidTr="00A76CD9">
        <w:trPr>
          <w:trHeight w:val="702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6D8" w14:textId="5932AFF0" w:rsidR="00A76CD9" w:rsidRDefault="00A76CD9" w:rsidP="00A76CD9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Ain(01) and Haute-Savoie (74)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6301" w14:textId="0F25EFDE" w:rsidR="00A76CD9" w:rsidRDefault="00A76CD9" w:rsidP="00A76CD9">
            <w:pPr>
              <w:jc w:val="center"/>
              <w:rPr>
                <w:rFonts w:asciiTheme="minorHAnsi" w:hAnsi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</w:rPr>
              <w:t>Biogroup Mirialis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04D7" w14:textId="3B021514" w:rsidR="00A76CD9" w:rsidRPr="00BF2D2D" w:rsidRDefault="00A76CD9" w:rsidP="00A76CD9">
            <w:pPr>
              <w:jc w:val="center"/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</w:pPr>
            <w:hyperlink r:id="rId80" w:history="1">
              <w:r w:rsidRPr="00BF2D2D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https://biogroup.fr/mirialis</w:t>
              </w:r>
            </w:hyperlink>
            <w:r>
              <w:rPr>
                <w:rStyle w:val="Hyperlink"/>
                <w:rFonts w:asciiTheme="minorHAnsi" w:hAnsiTheme="minorHAnsi" w:cstheme="minorHAnsi"/>
                <w:color w:val="2E6C68"/>
                <w:sz w:val="20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019" w14:textId="00644A03" w:rsidR="00A76CD9" w:rsidRPr="00BF2D2D" w:rsidRDefault="00A76CD9" w:rsidP="00A76CD9">
            <w:pPr>
              <w:jc w:val="center"/>
              <w:rPr>
                <w:rStyle w:val="Hyperlink"/>
                <w:rFonts w:cstheme="minorHAnsi"/>
                <w:color w:val="2E6C68"/>
              </w:rPr>
            </w:pPr>
            <w:r w:rsidRPr="006D2A9B">
              <w:rPr>
                <w:rFonts w:asciiTheme="minorHAnsi" w:hAnsiTheme="minorHAnsi"/>
                <w:color w:val="000000" w:themeColor="text1"/>
                <w:sz w:val="20"/>
              </w:rPr>
              <w:t>74 and 01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30AC" w14:textId="054D278E" w:rsidR="00A76CD9" w:rsidRPr="00FC4FEE" w:rsidRDefault="00A76CD9" w:rsidP="00A76CD9">
            <w:pP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u w:val="none"/>
              </w:rPr>
              <w:t>Laboratory analysis</w:t>
            </w:r>
          </w:p>
        </w:tc>
      </w:tr>
    </w:tbl>
    <w:p w14:paraId="691A2F28" w14:textId="77777777" w:rsidR="006E7418" w:rsidRDefault="006E7418" w:rsidP="00F20E39">
      <w:pPr>
        <w:rPr>
          <w:rFonts w:asciiTheme="minorHAnsi" w:hAnsiTheme="minorHAnsi"/>
          <w:sz w:val="20"/>
          <w:lang w:val="en-GB"/>
        </w:rPr>
      </w:pPr>
    </w:p>
    <w:p w14:paraId="2C900A8B" w14:textId="77777777" w:rsidR="00562BED" w:rsidRPr="006E7418" w:rsidRDefault="00562BED" w:rsidP="00AE56CB">
      <w:pPr>
        <w:rPr>
          <w:rFonts w:asciiTheme="minorHAnsi" w:hAnsiTheme="minorHAnsi"/>
          <w:lang w:val="en-US"/>
        </w:rPr>
        <w:sectPr w:rsidR="00562BED" w:rsidRPr="006E7418" w:rsidSect="00911311">
          <w:headerReference w:type="default" r:id="rId81"/>
          <w:pgSz w:w="11906" w:h="16838"/>
          <w:pgMar w:top="1952" w:right="1021" w:bottom="998" w:left="794" w:header="567" w:footer="156" w:gutter="0"/>
          <w:cols w:space="425"/>
          <w:docGrid w:type="lines" w:linePitch="400"/>
        </w:sectPr>
      </w:pPr>
    </w:p>
    <w:p w14:paraId="2CF13763" w14:textId="77777777" w:rsidR="00F72680" w:rsidRPr="006E7418" w:rsidRDefault="00F72680" w:rsidP="00800BC7">
      <w:pPr>
        <w:spacing w:line="280" w:lineRule="exact"/>
        <w:jc w:val="both"/>
        <w:rPr>
          <w:rFonts w:asciiTheme="minorHAnsi" w:hAnsiTheme="minorHAnsi" w:cs="Arial"/>
          <w:color w:val="0070C0"/>
          <w:sz w:val="28"/>
          <w:lang w:val="en-US"/>
        </w:rPr>
      </w:pPr>
    </w:p>
    <w:p w14:paraId="3CE68FFB" w14:textId="77777777" w:rsidR="00800BC7" w:rsidRDefault="00F72680" w:rsidP="00800BC7">
      <w:pPr>
        <w:spacing w:line="280" w:lineRule="exact"/>
        <w:jc w:val="both"/>
        <w:rPr>
          <w:rFonts w:asciiTheme="minorHAnsi" w:hAnsiTheme="minorHAnsi"/>
          <w:sz w:val="20"/>
          <w:lang w:val="en-GB"/>
        </w:rPr>
      </w:pPr>
      <w:r w:rsidRPr="006F090D">
        <w:rPr>
          <w:rFonts w:asciiTheme="minorHAnsi" w:hAnsiTheme="minorHAnsi"/>
          <w:b/>
          <w:color w:val="2E6C68"/>
          <w:sz w:val="20"/>
          <w:lang w:val="en-GB"/>
        </w:rPr>
        <w:t>Note</w:t>
      </w:r>
      <w:r>
        <w:rPr>
          <w:rFonts w:asciiTheme="minorHAnsi" w:hAnsiTheme="minorHAnsi"/>
          <w:sz w:val="20"/>
          <w:lang w:val="en-GB"/>
        </w:rPr>
        <w:t xml:space="preserve">: </w:t>
      </w:r>
      <w:r w:rsidR="00800BC7" w:rsidRPr="00800BC7">
        <w:rPr>
          <w:rFonts w:asciiTheme="minorHAnsi" w:hAnsiTheme="minorHAnsi"/>
          <w:sz w:val="20"/>
          <w:lang w:val="en-GB"/>
        </w:rPr>
        <w:t>Members undergoing treatment involving exceptionally exp</w:t>
      </w:r>
      <w:r w:rsidR="00800BC7">
        <w:rPr>
          <w:rFonts w:asciiTheme="minorHAnsi" w:hAnsiTheme="minorHAnsi"/>
          <w:sz w:val="20"/>
          <w:lang w:val="en-GB"/>
        </w:rPr>
        <w:t xml:space="preserve">ensive pharmaceutical expenses </w:t>
      </w:r>
      <w:r w:rsidR="00800BC7" w:rsidRPr="00800BC7">
        <w:rPr>
          <w:rFonts w:asciiTheme="minorHAnsi" w:hAnsiTheme="minorHAnsi"/>
          <w:sz w:val="20"/>
          <w:lang w:val="en-GB"/>
        </w:rPr>
        <w:t xml:space="preserve">may benefit from a direct payment agreement between CERN and certain pharmacies. </w:t>
      </w:r>
    </w:p>
    <w:p w14:paraId="742E60CE" w14:textId="77777777" w:rsidR="00800BC7" w:rsidRPr="00800BC7" w:rsidRDefault="00800BC7" w:rsidP="00800BC7">
      <w:pPr>
        <w:spacing w:line="280" w:lineRule="exact"/>
        <w:jc w:val="both"/>
        <w:rPr>
          <w:rFonts w:asciiTheme="minorHAnsi" w:hAnsiTheme="minorHAnsi"/>
          <w:b/>
          <w:sz w:val="20"/>
          <w:lang w:val="en-GB"/>
        </w:rPr>
      </w:pPr>
      <w:r w:rsidRPr="00800BC7">
        <w:rPr>
          <w:rFonts w:asciiTheme="minorHAnsi" w:hAnsiTheme="minorHAnsi"/>
          <w:sz w:val="20"/>
          <w:lang w:val="en-GB"/>
        </w:rPr>
        <w:t xml:space="preserve">Please contact </w:t>
      </w:r>
      <w:hyperlink r:id="rId82" w:history="1">
        <w:r w:rsidRPr="00800BC7">
          <w:rPr>
            <w:rStyle w:val="Hyperlink"/>
            <w:rFonts w:asciiTheme="minorHAnsi" w:hAnsiTheme="minorHAnsi"/>
            <w:color w:val="0070C0"/>
            <w:sz w:val="20"/>
            <w:lang w:val="en-GB"/>
          </w:rPr>
          <w:t>UNIQA</w:t>
        </w:r>
      </w:hyperlink>
      <w:r w:rsidRPr="00800BC7">
        <w:rPr>
          <w:rFonts w:asciiTheme="minorHAnsi" w:hAnsiTheme="minorHAnsi"/>
          <w:sz w:val="20"/>
          <w:lang w:val="en-GB"/>
        </w:rPr>
        <w:t xml:space="preserve"> directly for further informatio</w:t>
      </w:r>
      <w:r>
        <w:rPr>
          <w:rFonts w:asciiTheme="minorHAnsi" w:hAnsiTheme="minorHAnsi"/>
          <w:sz w:val="20"/>
          <w:lang w:val="en-GB"/>
        </w:rPr>
        <w:t>n</w:t>
      </w:r>
      <w:r w:rsidRPr="00800BC7">
        <w:rPr>
          <w:rFonts w:asciiTheme="minorHAnsi" w:hAnsiTheme="minorHAnsi"/>
          <w:sz w:val="20"/>
          <w:lang w:val="en-GB"/>
        </w:rPr>
        <w:t xml:space="preserve">. </w:t>
      </w:r>
    </w:p>
    <w:p w14:paraId="3244A9C3" w14:textId="77777777" w:rsidR="00800BC7" w:rsidRPr="00800BC7" w:rsidRDefault="00800BC7" w:rsidP="00800BC7">
      <w:pPr>
        <w:spacing w:line="280" w:lineRule="exact"/>
        <w:jc w:val="both"/>
        <w:rPr>
          <w:rFonts w:asciiTheme="minorHAnsi" w:hAnsiTheme="minorHAnsi"/>
          <w:b/>
          <w:sz w:val="20"/>
          <w:lang w:val="en-GB"/>
        </w:rPr>
      </w:pPr>
    </w:p>
    <w:tbl>
      <w:tblPr>
        <w:tblW w:w="1006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6"/>
        <w:gridCol w:w="1821"/>
        <w:gridCol w:w="3359"/>
        <w:gridCol w:w="1750"/>
        <w:gridCol w:w="1804"/>
      </w:tblGrid>
      <w:tr w:rsidR="00E8291D" w:rsidRPr="00E8291D" w14:paraId="539B5127" w14:textId="77777777" w:rsidTr="00E8291D">
        <w:trPr>
          <w:trHeight w:val="737"/>
          <w:jc w:val="center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0F31591D" w14:textId="77777777" w:rsidR="00800BC7" w:rsidRPr="00E8291D" w:rsidRDefault="00800BC7" w:rsidP="00800BC7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Area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33454A5" w14:textId="77777777" w:rsidR="00800BC7" w:rsidRPr="00E8291D" w:rsidRDefault="00800BC7" w:rsidP="00800BC7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Name of the provider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39A0371A" w14:textId="77777777" w:rsidR="00800BC7" w:rsidRPr="00A23F81" w:rsidRDefault="00800BC7" w:rsidP="00800BC7">
            <w:pPr>
              <w:jc w:val="center"/>
              <w:rPr>
                <w:rFonts w:asciiTheme="minorHAnsi" w:hAnsiTheme="minorHAnsi"/>
                <w:b/>
                <w:color w:val="2E6C68"/>
                <w:sz w:val="20"/>
                <w:lang w:val="en-GB"/>
              </w:rPr>
            </w:pP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Website</w:t>
            </w:r>
            <w:r w:rsidRPr="00A23F81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br/>
              <w:t>(prefix with www.)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526EAF58" w14:textId="77777777" w:rsidR="00800BC7" w:rsidRPr="00E8291D" w:rsidRDefault="00800BC7" w:rsidP="00800BC7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Location(s)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6C68"/>
            <w:vAlign w:val="center"/>
          </w:tcPr>
          <w:p w14:paraId="7B49A712" w14:textId="77777777" w:rsidR="00800BC7" w:rsidRPr="00E8291D" w:rsidRDefault="00800BC7" w:rsidP="00800BC7">
            <w:pPr>
              <w:jc w:val="center"/>
              <w:rPr>
                <w:rFonts w:asciiTheme="minorHAnsi" w:hAnsiTheme="minorHAnsi"/>
                <w:b/>
                <w:color w:val="BBE0F8"/>
                <w:sz w:val="20"/>
                <w:lang w:val="en-GB"/>
              </w:rPr>
            </w:pPr>
            <w:r w:rsidRPr="00E8291D">
              <w:rPr>
                <w:rFonts w:asciiTheme="minorHAnsi" w:hAnsiTheme="minorHAnsi"/>
                <w:b/>
                <w:color w:val="BBE0F8"/>
                <w:sz w:val="20"/>
                <w:lang w:val="en-GB"/>
              </w:rPr>
              <w:t>Activity Areas</w:t>
            </w:r>
          </w:p>
        </w:tc>
      </w:tr>
      <w:tr w:rsidR="00800BC7" w:rsidRPr="00B636DF" w14:paraId="30B41545" w14:textId="77777777" w:rsidTr="00E1064F">
        <w:trPr>
          <w:trHeight w:val="704"/>
          <w:jc w:val="center"/>
        </w:trPr>
        <w:tc>
          <w:tcPr>
            <w:tcW w:w="1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980" w14:textId="77777777" w:rsidR="00800BC7" w:rsidRPr="00B636DF" w:rsidRDefault="00800BC7" w:rsidP="00800BC7">
            <w:pPr>
              <w:jc w:val="center"/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AIN</w:t>
            </w:r>
          </w:p>
          <w:p w14:paraId="7795CF4A" w14:textId="77777777" w:rsidR="00800BC7" w:rsidRPr="00B636DF" w:rsidRDefault="00800BC7" w:rsidP="00800BC7">
            <w:pPr>
              <w:jc w:val="center"/>
              <w:rPr>
                <w:rFonts w:asciiTheme="minorHAnsi" w:hAnsiTheme="minorHAnsi"/>
              </w:rPr>
            </w:pPr>
            <w:r w:rsidRPr="00B636DF">
              <w:rPr>
                <w:rFonts w:asciiTheme="minorHAnsi" w:hAnsiTheme="minorHAnsi"/>
                <w:sz w:val="20"/>
              </w:rPr>
              <w:t>(01)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4823" w14:textId="77777777" w:rsidR="00800BC7" w:rsidRPr="00B636DF" w:rsidRDefault="00800BC7" w:rsidP="00800BC7">
            <w:pPr>
              <w:jc w:val="center"/>
              <w:rPr>
                <w:rFonts w:asciiTheme="minorHAnsi" w:hAnsiTheme="minorHAnsi"/>
                <w:sz w:val="20"/>
              </w:rPr>
            </w:pPr>
            <w:hyperlink r:id="rId83" w:history="1">
              <w:r>
                <w:rPr>
                  <w:rStyle w:val="Hyperlink"/>
                  <w:rFonts w:asciiTheme="minorHAnsi" w:hAnsiTheme="minorHAnsi"/>
                  <w:color w:val="auto"/>
                  <w:sz w:val="20"/>
                  <w:u w:val="none"/>
                </w:rPr>
                <w:t>Pharmacie</w:t>
              </w:r>
            </w:hyperlink>
            <w:r>
              <w:rPr>
                <w:rStyle w:val="Hyperlink"/>
                <w:rFonts w:asciiTheme="minorHAnsi" w:hAnsiTheme="minorHAnsi"/>
                <w:color w:val="auto"/>
                <w:sz w:val="20"/>
                <w:u w:val="none"/>
              </w:rPr>
              <w:t xml:space="preserve"> de la Poterie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4319" w14:textId="6E06416F" w:rsidR="00800BC7" w:rsidRPr="00A23F81" w:rsidRDefault="00CE6FBC" w:rsidP="00800BC7">
            <w:pPr>
              <w:jc w:val="center"/>
              <w:rPr>
                <w:rStyle w:val="Hyperlink"/>
                <w:color w:val="2E6C68"/>
              </w:rPr>
            </w:pPr>
            <w:hyperlink r:id="rId84" w:history="1">
              <w:r w:rsidRPr="000E7B20">
                <w:rPr>
                  <w:rStyle w:val="Hyperlink"/>
                  <w:rFonts w:asciiTheme="minorHAnsi" w:hAnsiTheme="minorHAnsi" w:cstheme="minorHAnsi"/>
                  <w:color w:val="2E6C68"/>
                  <w:sz w:val="20"/>
                </w:rPr>
                <w:t>PHARMACIE DE LA POTERIE ! FERNEY VOLTAIRE</w:t>
              </w:r>
            </w:hyperlink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14DC" w14:textId="77777777" w:rsidR="00800BC7" w:rsidRPr="00B636DF" w:rsidRDefault="00800BC7" w:rsidP="00800BC7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FERNEY-VOLTAIRE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22A7" w14:textId="77777777" w:rsidR="00800BC7" w:rsidRPr="00B636DF" w:rsidRDefault="00FF7B82" w:rsidP="00800BC7">
            <w:pPr>
              <w:rPr>
                <w:rFonts w:asciiTheme="minorHAnsi" w:hAnsiTheme="minorHAnsi"/>
                <w:sz w:val="20"/>
              </w:rPr>
            </w:pPr>
            <w:r w:rsidRPr="00B636DF">
              <w:rPr>
                <w:rFonts w:asciiTheme="minorHAnsi" w:hAnsiTheme="minorHAnsi"/>
                <w:sz w:val="20"/>
              </w:rPr>
              <w:t>P</w:t>
            </w:r>
            <w:r>
              <w:rPr>
                <w:rFonts w:asciiTheme="minorHAnsi" w:hAnsiTheme="minorHAnsi"/>
                <w:sz w:val="20"/>
              </w:rPr>
              <w:t>harmacy</w:t>
            </w:r>
          </w:p>
        </w:tc>
      </w:tr>
    </w:tbl>
    <w:p w14:paraId="07A0BF2D" w14:textId="77777777" w:rsidR="00800BC7" w:rsidRPr="00B636DF" w:rsidRDefault="00800BC7" w:rsidP="00800BC7">
      <w:pPr>
        <w:ind w:left="720"/>
        <w:jc w:val="both"/>
        <w:rPr>
          <w:rFonts w:asciiTheme="minorHAnsi" w:hAnsiTheme="minorHAnsi"/>
          <w:i/>
        </w:rPr>
      </w:pPr>
    </w:p>
    <w:p w14:paraId="3CD2E349" w14:textId="77777777" w:rsidR="00800BC7" w:rsidRDefault="00800BC7" w:rsidP="00800BC7">
      <w:pPr>
        <w:jc w:val="both"/>
        <w:rPr>
          <w:rFonts w:ascii="Arial" w:hAnsi="Arial"/>
          <w:i/>
        </w:rPr>
      </w:pPr>
    </w:p>
    <w:p w14:paraId="01663B5E" w14:textId="77777777" w:rsidR="0024041A" w:rsidRPr="007D249A" w:rsidRDefault="0024041A" w:rsidP="00AE56CB">
      <w:pPr>
        <w:rPr>
          <w:rFonts w:asciiTheme="minorHAnsi" w:hAnsiTheme="minorHAnsi"/>
          <w:lang w:val="fr-CH"/>
        </w:rPr>
      </w:pPr>
    </w:p>
    <w:sectPr w:rsidR="0024041A" w:rsidRPr="007D249A" w:rsidSect="00911311">
      <w:headerReference w:type="default" r:id="rId85"/>
      <w:pgSz w:w="11906" w:h="16838"/>
      <w:pgMar w:top="1952" w:right="1021" w:bottom="998" w:left="794" w:header="567" w:footer="156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B1CD" w14:textId="77777777" w:rsidR="0097527A" w:rsidRDefault="0097527A" w:rsidP="00802666">
      <w:r>
        <w:separator/>
      </w:r>
    </w:p>
  </w:endnote>
  <w:endnote w:type="continuationSeparator" w:id="0">
    <w:p w14:paraId="506D1B5C" w14:textId="77777777" w:rsidR="0097527A" w:rsidRDefault="0097527A" w:rsidP="0080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平成明朝">
    <w:charset w:val="80"/>
    <w:family w:val="auto"/>
    <w:pitch w:val="variable"/>
    <w:sig w:usb0="01000000" w:usb1="00000708" w:usb2="1000000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5CA" w14:textId="027ED548" w:rsidR="00827BEF" w:rsidRPr="00B138AB" w:rsidRDefault="00827BEF" w:rsidP="00235A3E">
    <w:pPr>
      <w:pStyle w:val="Footer"/>
      <w:tabs>
        <w:tab w:val="clear" w:pos="4513"/>
        <w:tab w:val="clear" w:pos="9026"/>
        <w:tab w:val="left" w:pos="0"/>
        <w:tab w:val="left" w:pos="3969"/>
        <w:tab w:val="right" w:pos="10065"/>
      </w:tabs>
      <w:rPr>
        <w:rFonts w:asciiTheme="minorHAnsi" w:hAnsiTheme="minorHAnsi" w:cstheme="minorHAnsi"/>
        <w:sz w:val="20"/>
        <w:lang w:val="fr-CH"/>
      </w:rPr>
    </w:pPr>
    <w:r w:rsidRPr="00B138AB">
      <w:rPr>
        <w:rFonts w:asciiTheme="minorHAnsi" w:hAnsiTheme="minorHAnsi"/>
        <w:noProof/>
        <w:sz w:val="20"/>
        <w:lang w:val="fr-CH"/>
      </w:rPr>
      <w:t xml:space="preserve">Page </w:t>
    </w:r>
    <w:r w:rsidRPr="003E1354">
      <w:rPr>
        <w:rFonts w:asciiTheme="minorHAnsi" w:hAnsiTheme="minorHAnsi"/>
        <w:noProof/>
        <w:sz w:val="20"/>
      </w:rPr>
      <w:fldChar w:fldCharType="begin"/>
    </w:r>
    <w:r w:rsidRPr="00B138AB">
      <w:rPr>
        <w:rFonts w:asciiTheme="minorHAnsi" w:hAnsiTheme="minorHAnsi"/>
        <w:noProof/>
        <w:sz w:val="20"/>
        <w:lang w:val="fr-CH"/>
      </w:rPr>
      <w:instrText xml:space="preserve"> PAGE  \* Arabic  \* MERGEFORMAT </w:instrText>
    </w:r>
    <w:r w:rsidRPr="003E1354">
      <w:rPr>
        <w:rFonts w:asciiTheme="minorHAnsi" w:hAnsiTheme="minorHAnsi"/>
        <w:noProof/>
        <w:sz w:val="20"/>
      </w:rPr>
      <w:fldChar w:fldCharType="separate"/>
    </w:r>
    <w:r w:rsidR="001B1747">
      <w:rPr>
        <w:rFonts w:asciiTheme="minorHAnsi" w:hAnsiTheme="minorHAnsi"/>
        <w:noProof/>
        <w:sz w:val="20"/>
        <w:lang w:val="fr-CH"/>
      </w:rPr>
      <w:t>1</w:t>
    </w:r>
    <w:r w:rsidRPr="003E1354">
      <w:rPr>
        <w:rFonts w:asciiTheme="minorHAnsi" w:hAnsiTheme="minorHAnsi"/>
        <w:noProof/>
        <w:sz w:val="20"/>
      </w:rPr>
      <w:fldChar w:fldCharType="end"/>
    </w:r>
    <w:r w:rsidRPr="00B138AB">
      <w:rPr>
        <w:lang w:val="fr-CH"/>
      </w:rPr>
      <w:tab/>
    </w:r>
    <w:hyperlink r:id="rId1" w:history="1">
      <w:r w:rsidRPr="00B138AB">
        <w:rPr>
          <w:rStyle w:val="Hyperlink"/>
          <w:rFonts w:asciiTheme="minorHAnsi" w:hAnsiTheme="minorHAnsi" w:cstheme="minorHAnsi"/>
          <w:color w:val="2E6C68"/>
          <w:sz w:val="20"/>
          <w:lang w:val="fr-CH"/>
        </w:rPr>
        <w:t>https://chis.cern</w:t>
      </w:r>
    </w:hyperlink>
    <w:r w:rsidRPr="00B138AB">
      <w:rPr>
        <w:rFonts w:asciiTheme="minorHAnsi" w:hAnsiTheme="minorHAnsi" w:cstheme="minorHAnsi"/>
        <w:sz w:val="20"/>
        <w:lang w:val="fr-CH"/>
      </w:rPr>
      <w:tab/>
    </w:r>
    <w:r w:rsidR="006C1B5C">
      <w:rPr>
        <w:rFonts w:asciiTheme="minorHAnsi" w:hAnsiTheme="minorHAnsi" w:cstheme="minorHAnsi"/>
        <w:sz w:val="20"/>
        <w:lang w:val="fr-CH"/>
      </w:rPr>
      <w:t>April</w:t>
    </w:r>
    <w:r w:rsidR="0047260A" w:rsidRPr="0047260A">
      <w:rPr>
        <w:rFonts w:asciiTheme="minorHAnsi" w:hAnsiTheme="minorHAnsi" w:cstheme="minorHAnsi"/>
        <w:sz w:val="20"/>
        <w:lang w:val="fr-CH"/>
      </w:rPr>
      <w:t xml:space="preserve"> </w:t>
    </w:r>
    <w:r w:rsidR="00135B26">
      <w:rPr>
        <w:rFonts w:asciiTheme="minorHAnsi" w:hAnsiTheme="minorHAnsi" w:cstheme="minorHAnsi"/>
        <w:sz w:val="20"/>
        <w:lang w:val="fr-CH"/>
      </w:rPr>
      <w:t>202</w:t>
    </w:r>
    <w:r w:rsidR="0047260A">
      <w:rPr>
        <w:rFonts w:asciiTheme="minorHAnsi" w:hAnsiTheme="minorHAnsi" w:cstheme="minorHAnsi"/>
        <w:sz w:val="20"/>
        <w:lang w:val="fr-CH"/>
      </w:rPr>
      <w:t>6</w:t>
    </w:r>
  </w:p>
  <w:p w14:paraId="358C0D00" w14:textId="77777777" w:rsidR="00827BEF" w:rsidRPr="00B138AB" w:rsidRDefault="00827BEF">
    <w:pPr>
      <w:pStyle w:val="Footer"/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7583" w14:textId="49DDC1DA" w:rsidR="00827BEF" w:rsidRPr="0040669B" w:rsidRDefault="00827BEF" w:rsidP="003D7C16">
    <w:pPr>
      <w:pStyle w:val="Footer"/>
      <w:tabs>
        <w:tab w:val="clear" w:pos="4513"/>
        <w:tab w:val="clear" w:pos="9026"/>
        <w:tab w:val="left" w:pos="0"/>
        <w:tab w:val="left" w:pos="3969"/>
        <w:tab w:val="right" w:pos="10065"/>
      </w:tabs>
      <w:rPr>
        <w:rFonts w:asciiTheme="minorHAnsi" w:hAnsiTheme="minorHAnsi"/>
        <w:sz w:val="20"/>
      </w:rPr>
    </w:pPr>
    <w:r w:rsidRPr="00911BA0">
      <w:rPr>
        <w:rFonts w:asciiTheme="minorHAnsi" w:hAnsiTheme="minorHAnsi"/>
        <w:noProof/>
        <w:sz w:val="20"/>
      </w:rPr>
      <w:t xml:space="preserve">Page </w:t>
    </w:r>
    <w:r w:rsidRPr="00911BA0">
      <w:rPr>
        <w:rFonts w:asciiTheme="minorHAnsi" w:hAnsiTheme="minorHAnsi"/>
        <w:noProof/>
        <w:sz w:val="20"/>
      </w:rPr>
      <w:fldChar w:fldCharType="begin"/>
    </w:r>
    <w:r w:rsidRPr="00911BA0">
      <w:rPr>
        <w:rFonts w:asciiTheme="minorHAnsi" w:hAnsiTheme="minorHAnsi"/>
        <w:noProof/>
        <w:sz w:val="20"/>
      </w:rPr>
      <w:instrText xml:space="preserve"> PAGE  \* Arabic  \* MERGEFORMAT </w:instrText>
    </w:r>
    <w:r w:rsidRPr="00911BA0">
      <w:rPr>
        <w:rFonts w:asciiTheme="minorHAnsi" w:hAnsiTheme="minorHAnsi"/>
        <w:noProof/>
        <w:sz w:val="20"/>
      </w:rPr>
      <w:fldChar w:fldCharType="separate"/>
    </w:r>
    <w:r w:rsidR="001B1747">
      <w:rPr>
        <w:rFonts w:asciiTheme="minorHAnsi" w:hAnsiTheme="minorHAnsi"/>
        <w:noProof/>
        <w:sz w:val="20"/>
      </w:rPr>
      <w:t>7</w:t>
    </w:r>
    <w:r w:rsidRPr="00911BA0">
      <w:rPr>
        <w:rFonts w:asciiTheme="minorHAnsi" w:hAnsiTheme="minorHAnsi"/>
        <w:noProof/>
        <w:sz w:val="20"/>
      </w:rPr>
      <w:fldChar w:fldCharType="end"/>
    </w:r>
    <w:r>
      <w:tab/>
    </w:r>
    <w:hyperlink r:id="rId1" w:history="1">
      <w:r w:rsidRPr="009B3CC6">
        <w:rPr>
          <w:rStyle w:val="Hyperlink"/>
          <w:rFonts w:asciiTheme="minorHAnsi" w:hAnsiTheme="minorHAnsi" w:cstheme="minorHAnsi"/>
          <w:color w:val="2E6C68"/>
          <w:sz w:val="20"/>
        </w:rPr>
        <w:t>https://chis.cern</w:t>
      </w:r>
    </w:hyperlink>
    <w:r>
      <w:rPr>
        <w:rFonts w:asciiTheme="minorHAnsi" w:hAnsiTheme="minorHAnsi"/>
        <w:noProof/>
        <w:sz w:val="20"/>
      </w:rPr>
      <w:tab/>
    </w:r>
    <w:r w:rsidR="006C1B5C">
      <w:rPr>
        <w:rFonts w:asciiTheme="minorHAnsi" w:hAnsiTheme="minorHAnsi" w:cstheme="minorHAnsi"/>
        <w:sz w:val="20"/>
        <w:lang w:val="fr-CH"/>
      </w:rPr>
      <w:t>April</w:t>
    </w:r>
    <w:r w:rsidR="0047260A" w:rsidRPr="0047260A">
      <w:rPr>
        <w:rFonts w:asciiTheme="minorHAnsi" w:hAnsiTheme="minorHAnsi" w:cstheme="minorHAnsi"/>
        <w:sz w:val="20"/>
        <w:lang w:val="fr-CH"/>
      </w:rPr>
      <w:t xml:space="preserve"> </w:t>
    </w:r>
    <w:r w:rsidR="0047260A">
      <w:rPr>
        <w:rFonts w:asciiTheme="minorHAnsi" w:hAnsiTheme="minorHAnsi" w:cstheme="minorHAnsi"/>
        <w:sz w:val="20"/>
        <w:lang w:val="fr-CH"/>
      </w:rPr>
      <w:t>2026</w:t>
    </w:r>
  </w:p>
  <w:p w14:paraId="2E3EDA90" w14:textId="77777777" w:rsidR="00827BEF" w:rsidRDefault="0082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83BF" w14:textId="77777777" w:rsidR="0097527A" w:rsidRDefault="0097527A" w:rsidP="00802666">
      <w:r>
        <w:separator/>
      </w:r>
    </w:p>
  </w:footnote>
  <w:footnote w:type="continuationSeparator" w:id="0">
    <w:p w14:paraId="41422F82" w14:textId="77777777" w:rsidR="0097527A" w:rsidRDefault="0097527A" w:rsidP="00802666">
      <w:r>
        <w:continuationSeparator/>
      </w:r>
    </w:p>
  </w:footnote>
  <w:footnote w:id="1">
    <w:p w14:paraId="69A87382" w14:textId="77777777" w:rsidR="00827BEF" w:rsidRPr="003D7C16" w:rsidRDefault="00827BEF" w:rsidP="00C46E99">
      <w:pPr>
        <w:spacing w:after="40" w:line="240" w:lineRule="exact"/>
        <w:jc w:val="both"/>
        <w:rPr>
          <w:rFonts w:asciiTheme="minorHAnsi" w:hAnsiTheme="minorHAnsi"/>
          <w:sz w:val="19"/>
          <w:szCs w:val="19"/>
          <w:lang w:val="en-GB"/>
        </w:rPr>
      </w:pPr>
      <w:r w:rsidRPr="00D86906">
        <w:rPr>
          <w:rFonts w:asciiTheme="minorHAnsi" w:hAnsiTheme="minorHAnsi"/>
          <w:sz w:val="20"/>
          <w:szCs w:val="19"/>
          <w:vertAlign w:val="superscript"/>
        </w:rPr>
        <w:footnoteRef/>
      </w:r>
      <w:r w:rsidRPr="00D86906">
        <w:rPr>
          <w:rFonts w:asciiTheme="minorHAnsi" w:hAnsiTheme="minorHAnsi"/>
          <w:sz w:val="19"/>
          <w:szCs w:val="19"/>
          <w:lang w:val="en-GB"/>
        </w:rPr>
        <w:t xml:space="preserve"> </w:t>
      </w:r>
      <w:r>
        <w:rPr>
          <w:rFonts w:asciiTheme="minorHAnsi" w:hAnsiTheme="minorHAnsi"/>
          <w:sz w:val="19"/>
          <w:szCs w:val="19"/>
          <w:lang w:val="en-GB"/>
        </w:rPr>
        <w:t xml:space="preserve">The General Rule, defined in the CHIS Rules, is a progressive reimbursement rate at 80 %, 90% or 100% according to the cumulated annual costs borne by the member (FCA - </w:t>
      </w:r>
      <w:r w:rsidRPr="00982421">
        <w:rPr>
          <w:rFonts w:ascii="Calibri" w:hAnsi="Calibri"/>
          <w:i/>
          <w:sz w:val="18"/>
          <w:lang w:val="en-GB"/>
        </w:rPr>
        <w:t>frais à la charge de l’assuré</w:t>
      </w:r>
      <w:r>
        <w:rPr>
          <w:rFonts w:asciiTheme="minorHAnsi" w:hAnsiTheme="minorHAnsi"/>
          <w:sz w:val="19"/>
          <w:szCs w:val="19"/>
          <w:lang w:val="en-GB"/>
        </w:rPr>
        <w:t>).</w:t>
      </w:r>
      <w:r>
        <w:rPr>
          <w:rFonts w:asciiTheme="minorHAnsi" w:hAnsiTheme="minorHAnsi"/>
          <w:sz w:val="20"/>
          <w:lang w:val="en-GB"/>
        </w:rPr>
        <w:t xml:space="preserve"> </w:t>
      </w:r>
    </w:p>
  </w:footnote>
  <w:footnote w:id="2">
    <w:p w14:paraId="7E643B75" w14:textId="77777777" w:rsidR="00827BEF" w:rsidRPr="00E400CC" w:rsidRDefault="00827BEF" w:rsidP="00C46E99">
      <w:pPr>
        <w:tabs>
          <w:tab w:val="left" w:pos="2410"/>
        </w:tabs>
        <w:spacing w:line="240" w:lineRule="exact"/>
        <w:contextualSpacing/>
        <w:jc w:val="both"/>
        <w:rPr>
          <w:sz w:val="19"/>
          <w:szCs w:val="19"/>
          <w:lang w:val="en-GB"/>
        </w:rPr>
      </w:pPr>
      <w:r w:rsidRPr="00E400CC">
        <w:rPr>
          <w:rFonts w:asciiTheme="minorHAnsi" w:hAnsiTheme="minorHAnsi"/>
          <w:sz w:val="19"/>
          <w:szCs w:val="19"/>
          <w:vertAlign w:val="superscript"/>
        </w:rPr>
        <w:footnoteRef/>
      </w:r>
      <w:r w:rsidRPr="00E400CC">
        <w:rPr>
          <w:rFonts w:asciiTheme="minorHAnsi" w:hAnsiTheme="minorHAnsi"/>
          <w:sz w:val="19"/>
          <w:szCs w:val="19"/>
          <w:lang w:val="en-GB"/>
        </w:rPr>
        <w:t xml:space="preserve"> Approved private hospitals: </w:t>
      </w:r>
      <w:r w:rsidRPr="00E400CC">
        <w:rPr>
          <w:rFonts w:asciiTheme="minorHAnsi" w:hAnsiTheme="minorHAnsi"/>
          <w:sz w:val="19"/>
          <w:szCs w:val="19"/>
          <w:lang w:val="en-GB"/>
        </w:rPr>
        <w:tab/>
        <w:t>a. In Switzerland - any hospital that has concluded a tariff agreement with CERN.</w:t>
      </w:r>
      <w:r w:rsidRPr="00E400CC">
        <w:rPr>
          <w:sz w:val="19"/>
          <w:szCs w:val="19"/>
          <w:lang w:val="en-GB"/>
        </w:rPr>
        <w:t xml:space="preserve"> </w:t>
      </w:r>
    </w:p>
    <w:p w14:paraId="6649F3A8" w14:textId="77777777" w:rsidR="00827BEF" w:rsidRPr="00D86906" w:rsidRDefault="00827BEF" w:rsidP="00C46E99">
      <w:pPr>
        <w:tabs>
          <w:tab w:val="left" w:pos="2410"/>
        </w:tabs>
        <w:spacing w:line="240" w:lineRule="exact"/>
        <w:ind w:left="2410"/>
        <w:contextualSpacing/>
        <w:jc w:val="both"/>
        <w:rPr>
          <w:rFonts w:asciiTheme="minorHAnsi" w:hAnsiTheme="minorHAnsi"/>
          <w:sz w:val="19"/>
          <w:szCs w:val="19"/>
          <w:lang w:val="en-GB"/>
        </w:rPr>
      </w:pPr>
      <w:r w:rsidRPr="00E400CC">
        <w:rPr>
          <w:rFonts w:asciiTheme="minorHAnsi" w:hAnsiTheme="minorHAnsi"/>
          <w:sz w:val="19"/>
          <w:szCs w:val="19"/>
          <w:lang w:val="en-GB"/>
        </w:rPr>
        <w:t>b. Outside Switzerland - any hospital that has a tariff agreement with the national security scheme and applies similar tariffs to CHIS members.</w:t>
      </w:r>
      <w:r>
        <w:rPr>
          <w:rFonts w:asciiTheme="minorHAnsi" w:hAnsiTheme="minorHAnsi"/>
          <w:sz w:val="20"/>
          <w:lang w:val="en-GB"/>
        </w:rPr>
        <w:t xml:space="preserve"> </w:t>
      </w:r>
    </w:p>
  </w:footnote>
  <w:footnote w:id="3">
    <w:p w14:paraId="3E15737C" w14:textId="77777777" w:rsidR="00827BEF" w:rsidRPr="00953B38" w:rsidRDefault="00827BEF" w:rsidP="0033692A">
      <w:pPr>
        <w:spacing w:line="240" w:lineRule="exact"/>
        <w:contextualSpacing/>
        <w:rPr>
          <w:rFonts w:asciiTheme="minorHAnsi" w:hAnsiTheme="minorHAnsi"/>
          <w:sz w:val="19"/>
          <w:szCs w:val="19"/>
          <w:lang w:val="fr-CH"/>
        </w:rPr>
      </w:pPr>
      <w:r w:rsidRPr="00D86906">
        <w:rPr>
          <w:rFonts w:asciiTheme="minorHAnsi" w:hAnsiTheme="minorHAnsi"/>
          <w:sz w:val="20"/>
          <w:szCs w:val="19"/>
          <w:vertAlign w:val="superscript"/>
        </w:rPr>
        <w:footnoteRef/>
      </w:r>
      <w:r w:rsidRPr="00953B38">
        <w:rPr>
          <w:rFonts w:asciiTheme="minorHAnsi" w:hAnsiTheme="minorHAnsi"/>
          <w:sz w:val="19"/>
          <w:szCs w:val="19"/>
          <w:lang w:val="fr-CH"/>
        </w:rPr>
        <w:t xml:space="preserve"> Clinics of the SMN : </w:t>
      </w:r>
      <w:r w:rsidRPr="00953B38">
        <w:rPr>
          <w:rFonts w:asciiTheme="minorHAnsi" w:hAnsiTheme="minorHAnsi"/>
          <w:sz w:val="18"/>
          <w:lang w:val="fr-CH"/>
        </w:rPr>
        <w:t>Clinique de Genolier (VD), Clinique de Montchoisi (VD), Clinique de Valère (VS), Clinique Générale St-Anne (FR), Clinique Générale-Beaulieu (GE), Clinique Montbrillant (NE), Clinique Valmont (VD), Hôpital de la Providence (NE), Hôpital du Jura Bernois (JU), Nescens Clinique de Genolier (VD),</w:t>
      </w:r>
      <w:r w:rsidRPr="00953B38">
        <w:rPr>
          <w:lang w:val="fr-CH"/>
        </w:rPr>
        <w:t xml:space="preserve"> </w:t>
      </w:r>
      <w:r w:rsidRPr="00953B38">
        <w:rPr>
          <w:rFonts w:asciiTheme="minorHAnsi" w:hAnsiTheme="minorHAnsi"/>
          <w:sz w:val="18"/>
          <w:lang w:val="fr-CH"/>
        </w:rPr>
        <w:t>Klinik Pyramide am See (ZH),</w:t>
      </w:r>
      <w:r w:rsidRPr="00953B38">
        <w:rPr>
          <w:lang w:val="fr-CH"/>
        </w:rPr>
        <w:t xml:space="preserve"> </w:t>
      </w:r>
      <w:r w:rsidRPr="00953B38">
        <w:rPr>
          <w:rFonts w:asciiTheme="minorHAnsi" w:hAnsiTheme="minorHAnsi"/>
          <w:sz w:val="18"/>
          <w:lang w:val="fr-CH"/>
        </w:rPr>
        <w:t>Private Clinic Belair</w:t>
      </w:r>
      <w:r w:rsidRPr="00953B38">
        <w:rPr>
          <w:lang w:val="fr-CH"/>
        </w:rPr>
        <w:t xml:space="preserve"> </w:t>
      </w:r>
      <w:r w:rsidRPr="00953B38">
        <w:rPr>
          <w:rFonts w:asciiTheme="minorHAnsi" w:hAnsiTheme="minorHAnsi"/>
          <w:sz w:val="18"/>
          <w:lang w:val="fr-CH"/>
        </w:rPr>
        <w:t>Schaffhausen (SH), Private Clinic Bethanien (ZH), Private Clinic Lindberg (ZH),</w:t>
      </w:r>
      <w:r w:rsidRPr="00953B38">
        <w:rPr>
          <w:lang w:val="fr-CH"/>
        </w:rPr>
        <w:t xml:space="preserve"> </w:t>
      </w:r>
      <w:r w:rsidRPr="00953B38">
        <w:rPr>
          <w:rFonts w:asciiTheme="minorHAnsi" w:hAnsiTheme="minorHAnsi"/>
          <w:sz w:val="18"/>
          <w:lang w:val="fr-CH"/>
        </w:rPr>
        <w:t xml:space="preserve">Private Clinic Obach (SO), Private Clinic Siloah (BE), </w:t>
      </w:r>
      <w:r w:rsidRPr="00FE55DB">
        <w:rPr>
          <w:rFonts w:asciiTheme="minorHAnsi" w:hAnsiTheme="minorHAnsi"/>
          <w:sz w:val="18"/>
          <w:lang w:val="fr-CH"/>
        </w:rPr>
        <w:t>Private Clinic</w:t>
      </w:r>
      <w:r w:rsidRPr="00953B38">
        <w:rPr>
          <w:rFonts w:asciiTheme="minorHAnsi" w:hAnsiTheme="minorHAnsi"/>
          <w:sz w:val="18"/>
          <w:lang w:val="fr-CH"/>
        </w:rPr>
        <w:t xml:space="preserve"> Villa Im Park (AG),</w:t>
      </w:r>
      <w:r w:rsidRPr="00953B38">
        <w:rPr>
          <w:lang w:val="fr-CH"/>
        </w:rPr>
        <w:t xml:space="preserve"> </w:t>
      </w:r>
      <w:r w:rsidRPr="00953B38">
        <w:rPr>
          <w:rFonts w:asciiTheme="minorHAnsi" w:hAnsiTheme="minorHAnsi"/>
          <w:sz w:val="18"/>
          <w:lang w:val="fr-CH"/>
        </w:rPr>
        <w:t>Rosenklinik (SG), Schmerzklinik Basel (BS), Clinica Sant’Anna (TI), Clinica Ars Medica (TI).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2F056259" w14:textId="77777777" w:rsidTr="00943DBD">
      <w:tc>
        <w:tcPr>
          <w:tcW w:w="5040" w:type="dxa"/>
          <w:tcBorders>
            <w:top w:val="nil"/>
            <w:left w:val="nil"/>
            <w:bottom w:val="nil"/>
            <w:right w:val="nil"/>
          </w:tcBorders>
        </w:tcPr>
        <w:p w14:paraId="0A464756" w14:textId="77777777" w:rsidR="00827BEF" w:rsidRDefault="00827BEF" w:rsidP="00943D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  <w:tcBorders>
            <w:top w:val="nil"/>
            <w:left w:val="nil"/>
            <w:bottom w:val="nil"/>
            <w:right w:val="nil"/>
          </w:tcBorders>
        </w:tcPr>
        <w:p w14:paraId="452B73C7" w14:textId="4598BC3A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6666F2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7C9ACDFD" w14:textId="77777777" w:rsidR="00827BEF" w:rsidRDefault="00827BEF" w:rsidP="00943DBD">
    <w:pPr>
      <w:jc w:val="both"/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/>
        <w:b/>
        <w:noProof/>
        <w:sz w:val="28"/>
        <w:lang w:val="fr-CH" w:eastAsia="fr-CH"/>
      </w:rPr>
      <w:drawing>
        <wp:anchor distT="0" distB="0" distL="114300" distR="114300" simplePos="0" relativeHeight="251664384" behindDoc="0" locked="0" layoutInCell="1" allowOverlap="1" wp14:anchorId="724B19EB" wp14:editId="462E436F">
          <wp:simplePos x="0" y="0"/>
          <wp:positionH relativeFrom="column">
            <wp:posOffset>-64135</wp:posOffset>
          </wp:positionH>
          <wp:positionV relativeFrom="paragraph">
            <wp:posOffset>-453390</wp:posOffset>
          </wp:positionV>
          <wp:extent cx="4139565" cy="741045"/>
          <wp:effectExtent l="0" t="0" r="0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CHIS_Logo_Plan de travail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4" t="18293" r="9379" b="22525"/>
                  <a:stretch/>
                </pic:blipFill>
                <pic:spPr bwMode="auto">
                  <a:xfrm>
                    <a:off x="0" y="0"/>
                    <a:ext cx="4139565" cy="741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FF0">
      <w:rPr>
        <w:rFonts w:asciiTheme="minorHAnsi" w:hAnsiTheme="minorHAnsi"/>
        <w:b/>
        <w:sz w:val="28"/>
        <w:lang w:val="fr-CH"/>
      </w:rPr>
      <w:t xml:space="preserve"> </w:t>
    </w:r>
  </w:p>
  <w:p w14:paraId="59DD650F" w14:textId="77777777" w:rsidR="00827BEF" w:rsidRPr="00943DBD" w:rsidRDefault="00827BEF" w:rsidP="00943DBD">
    <w:pPr>
      <w:ind w:left="960"/>
      <w:jc w:val="center"/>
      <w:rPr>
        <w:rFonts w:asciiTheme="minorHAnsi" w:hAnsiTheme="minorHAnsi" w:cstheme="minorHAnsi"/>
        <w:b/>
        <w:bCs/>
        <w:color w:val="2E6C68"/>
        <w:w w:val="96"/>
        <w:sz w:val="40"/>
        <w:szCs w:val="32"/>
        <w:lang w:val="en-GB"/>
      </w:rPr>
    </w:pPr>
  </w:p>
  <w:p w14:paraId="1D7ADDEC" w14:textId="77777777" w:rsidR="00827BEF" w:rsidRPr="00943DBD" w:rsidRDefault="00827BEF" w:rsidP="00943DBD">
    <w:pPr>
      <w:ind w:left="960"/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943DBD">
      <w:rPr>
        <w:rFonts w:asciiTheme="minorHAnsi" w:hAnsiTheme="minorHAnsi" w:cstheme="minorHAnsi"/>
        <w:b/>
        <w:bCs/>
        <w:color w:val="2E6C68"/>
        <w:w w:val="96"/>
        <w:sz w:val="40"/>
        <w:szCs w:val="32"/>
        <w:lang w:val="en-GB"/>
      </w:rPr>
      <w:t>HEALTH CARE PROVIDERS APPROVED BY THE CHIS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42A84E56" w14:textId="77777777" w:rsidTr="009B3CC6">
      <w:tc>
        <w:tcPr>
          <w:tcW w:w="5040" w:type="dxa"/>
        </w:tcPr>
        <w:p w14:paraId="4F16110F" w14:textId="77777777" w:rsidR="00827BEF" w:rsidRDefault="00827BEF" w:rsidP="008D73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1C995D98" w14:textId="18400FFB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6666F2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4DD202F9" w14:textId="77777777" w:rsidR="00827BEF" w:rsidRPr="00540B1C" w:rsidRDefault="00827BEF" w:rsidP="008D73BD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66432" behindDoc="0" locked="0" layoutInCell="1" allowOverlap="1" wp14:anchorId="77DDC4EC" wp14:editId="11D89C81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C8DA1C" w14:textId="77777777" w:rsidR="00827BEF" w:rsidRPr="008D73BD" w:rsidRDefault="00827BEF" w:rsidP="00A8174F">
    <w:pPr>
      <w:ind w:left="960"/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Approved Public Hospitals in Switzerland</w:t>
    </w:r>
  </w:p>
  <w:p w14:paraId="10641ADF" w14:textId="77777777" w:rsidR="00827BEF" w:rsidRPr="00911311" w:rsidRDefault="00827BEF" w:rsidP="00911311">
    <w:pPr>
      <w:tabs>
        <w:tab w:val="center" w:pos="5525"/>
        <w:tab w:val="left" w:pos="8670"/>
      </w:tabs>
      <w:ind w:firstLine="960"/>
      <w:rPr>
        <w:rFonts w:asciiTheme="minorHAnsi" w:hAnsiTheme="minorHAnsi"/>
        <w:b/>
        <w:color w:val="0070C0"/>
        <w:sz w:val="28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Cs w:val="32"/>
        <w:lang w:val="en-GB"/>
      </w:rPr>
      <w:tab/>
      <w:t>(local area only)</w:t>
    </w:r>
    <w:r>
      <w:rPr>
        <w:rFonts w:asciiTheme="minorHAnsi" w:hAnsiTheme="minorHAnsi" w:cstheme="minorHAnsi"/>
        <w:b/>
        <w:bCs/>
        <w:color w:val="0070C0"/>
        <w:w w:val="96"/>
        <w:szCs w:val="32"/>
        <w:lang w:val="en-GB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58856039" w14:textId="77777777" w:rsidTr="009B3CC6">
      <w:tc>
        <w:tcPr>
          <w:tcW w:w="5040" w:type="dxa"/>
        </w:tcPr>
        <w:p w14:paraId="6D6515A9" w14:textId="77777777" w:rsidR="00827BEF" w:rsidRDefault="00827BEF" w:rsidP="008D73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59FCF665" w14:textId="5CE3B037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6666F2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0FC95B41" w14:textId="77777777" w:rsidR="00827BEF" w:rsidRPr="00540B1C" w:rsidRDefault="00827BEF" w:rsidP="008D73BD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68480" behindDoc="0" locked="0" layoutInCell="1" allowOverlap="1" wp14:anchorId="3DF8C3A0" wp14:editId="0B75A4E6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E7959" w14:textId="77777777" w:rsidR="00827BEF" w:rsidRPr="008D73BD" w:rsidRDefault="00827BEF" w:rsidP="001407F4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Approved Public Hospitals in France</w:t>
    </w:r>
  </w:p>
  <w:p w14:paraId="38420FAB" w14:textId="77777777" w:rsidR="00827BEF" w:rsidRPr="008D73BD" w:rsidRDefault="00827BEF" w:rsidP="001407F4">
    <w:pPr>
      <w:jc w:val="center"/>
      <w:rPr>
        <w:rFonts w:asciiTheme="minorHAnsi" w:hAnsiTheme="minorHAnsi"/>
        <w:b/>
        <w:color w:val="2E6C68"/>
        <w:sz w:val="28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Cs w:val="32"/>
        <w:lang w:val="en-GB"/>
      </w:rPr>
      <w:t>(local area only)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1877E8B8" w14:textId="77777777" w:rsidTr="009B3CC6">
      <w:tc>
        <w:tcPr>
          <w:tcW w:w="5040" w:type="dxa"/>
        </w:tcPr>
        <w:p w14:paraId="4E1881CD" w14:textId="77777777" w:rsidR="00827BEF" w:rsidRDefault="00827BEF" w:rsidP="008D73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1D386B45" w14:textId="35E05570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47260A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4B27AC97" w14:textId="77777777" w:rsidR="00827BEF" w:rsidRPr="008D73BD" w:rsidRDefault="00827BEF" w:rsidP="008D73BD">
    <w:pPr>
      <w:rPr>
        <w:rFonts w:asciiTheme="minorHAnsi" w:hAnsiTheme="minorHAnsi"/>
        <w:b/>
        <w:color w:val="2E6C68"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70528" behindDoc="0" locked="0" layoutInCell="1" allowOverlap="1" wp14:anchorId="3B43C1E1" wp14:editId="3171A2AA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4FD36" w14:textId="77777777" w:rsidR="00827BEF" w:rsidRPr="008D73BD" w:rsidRDefault="00827BEF" w:rsidP="00A8174F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Approved Private Hospitals in Switzerland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4C9C851F" w14:textId="77777777" w:rsidTr="009B3CC6">
      <w:tc>
        <w:tcPr>
          <w:tcW w:w="5040" w:type="dxa"/>
        </w:tcPr>
        <w:p w14:paraId="0F27A51F" w14:textId="77777777" w:rsidR="00827BEF" w:rsidRDefault="00827BEF" w:rsidP="008D73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7EF65EB7" w14:textId="2FBDFBC5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47260A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2BABCCCE" w14:textId="77777777" w:rsidR="00827BEF" w:rsidRPr="00540B1C" w:rsidRDefault="00827BEF" w:rsidP="008D73BD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72576" behindDoc="0" locked="0" layoutInCell="1" allowOverlap="1" wp14:anchorId="6F7A29FF" wp14:editId="3CAA1E76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DCCCCE" w14:textId="77777777" w:rsidR="00827BEF" w:rsidRPr="008D73BD" w:rsidRDefault="00827BEF" w:rsidP="001407F4">
    <w:pPr>
      <w:jc w:val="center"/>
      <w:rPr>
        <w:rFonts w:asciiTheme="minorHAnsi" w:hAnsiTheme="minorHAnsi"/>
        <w:b/>
        <w:color w:val="2E6C68"/>
        <w:sz w:val="40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Approved Private Hospitals in France</w:t>
    </w:r>
  </w:p>
  <w:p w14:paraId="49A9F019" w14:textId="77777777" w:rsidR="00827BEF" w:rsidRPr="008D73BD" w:rsidRDefault="00827BEF" w:rsidP="001407F4">
    <w:pPr>
      <w:jc w:val="center"/>
      <w:rPr>
        <w:rFonts w:asciiTheme="minorHAnsi" w:hAnsiTheme="minorHAnsi"/>
        <w:b/>
        <w:color w:val="2E6C68"/>
        <w:sz w:val="40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Cs w:val="32"/>
        <w:lang w:val="en-GB"/>
      </w:rPr>
      <w:t>(local area only)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39ECC431" w14:textId="77777777" w:rsidTr="009B3CC6">
      <w:tc>
        <w:tcPr>
          <w:tcW w:w="5040" w:type="dxa"/>
        </w:tcPr>
        <w:p w14:paraId="44F1858F" w14:textId="77777777" w:rsidR="00827BEF" w:rsidRDefault="00827BEF" w:rsidP="008D73BD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009D9F16" w14:textId="46E5FF86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47260A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4B2F644B" w14:textId="77777777" w:rsidR="00827BEF" w:rsidRPr="00540B1C" w:rsidRDefault="00827BEF" w:rsidP="008D73BD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74624" behindDoc="0" locked="0" layoutInCell="1" allowOverlap="1" wp14:anchorId="655F7466" wp14:editId="1A015D9A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27640A" w14:textId="77777777" w:rsidR="00827BEF" w:rsidRPr="008D73BD" w:rsidRDefault="00827BEF" w:rsidP="001341A4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Preferred outpatient care providers</w:t>
    </w:r>
  </w:p>
  <w:p w14:paraId="2635C8D3" w14:textId="77777777" w:rsidR="00827BEF" w:rsidRPr="008D73BD" w:rsidRDefault="00827BEF" w:rsidP="001341A4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8D73BD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In France and Switzerland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1"/>
    </w:tblGrid>
    <w:tr w:rsidR="00827BEF" w:rsidRPr="000B0F78" w14:paraId="21EB6EFC" w14:textId="77777777" w:rsidTr="009B3CC6">
      <w:tc>
        <w:tcPr>
          <w:tcW w:w="5040" w:type="dxa"/>
        </w:tcPr>
        <w:p w14:paraId="7BB80FF7" w14:textId="77777777" w:rsidR="00827BEF" w:rsidRDefault="00827BEF" w:rsidP="00085D0E">
          <w:pPr>
            <w:jc w:val="both"/>
            <w:rPr>
              <w:rFonts w:asciiTheme="minorHAnsi" w:hAnsiTheme="minorHAnsi"/>
              <w:b/>
              <w:sz w:val="28"/>
              <w:lang w:val="fr-CH"/>
            </w:rPr>
          </w:pPr>
        </w:p>
      </w:tc>
      <w:tc>
        <w:tcPr>
          <w:tcW w:w="5041" w:type="dxa"/>
        </w:tcPr>
        <w:p w14:paraId="5F49811F" w14:textId="10944064" w:rsidR="00827BEF" w:rsidRPr="00464C46" w:rsidRDefault="00827BEF" w:rsidP="007E246F">
          <w:pPr>
            <w:jc w:val="right"/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</w:pPr>
          <w:r w:rsidRPr="00464C46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202</w:t>
          </w:r>
          <w:r w:rsidR="0047260A">
            <w:rPr>
              <w:rFonts w:ascii="Georgia" w:hAnsi="Georgia"/>
              <w:b/>
              <w:color w:val="2E6C68"/>
              <w:sz w:val="40"/>
              <w:szCs w:val="40"/>
              <w:lang w:val="fr-CH"/>
            </w:rPr>
            <w:t>6</w:t>
          </w:r>
        </w:p>
      </w:tc>
    </w:tr>
  </w:tbl>
  <w:p w14:paraId="600D8287" w14:textId="77777777" w:rsidR="00827BEF" w:rsidRPr="00540B1C" w:rsidRDefault="00827BEF" w:rsidP="00085D0E">
    <w:pPr>
      <w:rPr>
        <w:rFonts w:asciiTheme="minorHAnsi" w:hAnsiTheme="minorHAnsi"/>
        <w:b/>
        <w:sz w:val="28"/>
        <w:lang w:val="fr-CH"/>
      </w:rPr>
    </w:pPr>
    <w:r>
      <w:rPr>
        <w:rFonts w:asciiTheme="minorHAnsi" w:hAnsiTheme="minorHAnsi" w:cstheme="minorHAnsi"/>
        <w:b/>
        <w:bCs/>
        <w:noProof/>
        <w:color w:val="0070C0"/>
        <w:w w:val="96"/>
        <w:sz w:val="32"/>
        <w:szCs w:val="32"/>
        <w:lang w:val="fr-CH" w:eastAsia="fr-CH"/>
      </w:rPr>
      <w:drawing>
        <wp:anchor distT="0" distB="0" distL="114300" distR="114300" simplePos="0" relativeHeight="251676672" behindDoc="0" locked="0" layoutInCell="1" allowOverlap="1" wp14:anchorId="417089AE" wp14:editId="155E9C8C">
          <wp:simplePos x="0" y="0"/>
          <wp:positionH relativeFrom="column">
            <wp:posOffset>-66675</wp:posOffset>
          </wp:positionH>
          <wp:positionV relativeFrom="paragraph">
            <wp:posOffset>-457200</wp:posOffset>
          </wp:positionV>
          <wp:extent cx="1299600" cy="734400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CHIS_Logo_étiquette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6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554BBD" w14:textId="77777777" w:rsidR="00827BEF" w:rsidRPr="00085D0E" w:rsidRDefault="00827BEF" w:rsidP="001341A4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085D0E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 xml:space="preserve">Approved pharmacies </w:t>
    </w:r>
  </w:p>
  <w:p w14:paraId="40474B35" w14:textId="77777777" w:rsidR="00827BEF" w:rsidRPr="00085D0E" w:rsidRDefault="00827BEF" w:rsidP="001341A4">
    <w:pPr>
      <w:jc w:val="center"/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</w:pPr>
    <w:r w:rsidRPr="00085D0E">
      <w:rPr>
        <w:rFonts w:asciiTheme="minorHAnsi" w:hAnsiTheme="minorHAnsi" w:cstheme="minorHAnsi"/>
        <w:b/>
        <w:bCs/>
        <w:color w:val="2E6C68"/>
        <w:w w:val="96"/>
        <w:sz w:val="32"/>
        <w:szCs w:val="32"/>
        <w:lang w:val="en-GB"/>
      </w:rPr>
      <w:t>In France and Switzerland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C84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9514C"/>
    <w:multiLevelType w:val="hybridMultilevel"/>
    <w:tmpl w:val="22A69F7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549E"/>
    <w:multiLevelType w:val="hybridMultilevel"/>
    <w:tmpl w:val="BD527B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33892"/>
    <w:multiLevelType w:val="hybridMultilevel"/>
    <w:tmpl w:val="147C2B7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FB67C4"/>
    <w:multiLevelType w:val="hybridMultilevel"/>
    <w:tmpl w:val="AEFCA7C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E45A87"/>
    <w:multiLevelType w:val="hybridMultilevel"/>
    <w:tmpl w:val="77EE6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197F87"/>
    <w:multiLevelType w:val="hybridMultilevel"/>
    <w:tmpl w:val="86B69464"/>
    <w:lvl w:ilvl="0" w:tplc="D4E036C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7B0B"/>
    <w:multiLevelType w:val="hybridMultilevel"/>
    <w:tmpl w:val="53DEFD62"/>
    <w:lvl w:ilvl="0" w:tplc="10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Wingdings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93B7DB8"/>
    <w:multiLevelType w:val="hybridMultilevel"/>
    <w:tmpl w:val="6C4AB8B6"/>
    <w:lvl w:ilvl="0" w:tplc="D846B4FA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91A"/>
    <w:multiLevelType w:val="hybridMultilevel"/>
    <w:tmpl w:val="2CC625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97832"/>
    <w:multiLevelType w:val="hybridMultilevel"/>
    <w:tmpl w:val="49B2AC0C"/>
    <w:lvl w:ilvl="0" w:tplc="E12A99E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D759C"/>
    <w:multiLevelType w:val="hybridMultilevel"/>
    <w:tmpl w:val="6D2CACD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B2714"/>
    <w:multiLevelType w:val="hybridMultilevel"/>
    <w:tmpl w:val="113EDF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85419">
    <w:abstractNumId w:val="6"/>
  </w:num>
  <w:num w:numId="2" w16cid:durableId="1701542243">
    <w:abstractNumId w:val="3"/>
  </w:num>
  <w:num w:numId="3" w16cid:durableId="198082155">
    <w:abstractNumId w:val="1"/>
  </w:num>
  <w:num w:numId="4" w16cid:durableId="377171543">
    <w:abstractNumId w:val="7"/>
  </w:num>
  <w:num w:numId="5" w16cid:durableId="126751890">
    <w:abstractNumId w:val="2"/>
  </w:num>
  <w:num w:numId="6" w16cid:durableId="998733667">
    <w:abstractNumId w:val="9"/>
  </w:num>
  <w:num w:numId="7" w16cid:durableId="1665081941">
    <w:abstractNumId w:val="8"/>
  </w:num>
  <w:num w:numId="8" w16cid:durableId="2024428045">
    <w:abstractNumId w:val="0"/>
  </w:num>
  <w:num w:numId="9" w16cid:durableId="317537053">
    <w:abstractNumId w:val="10"/>
  </w:num>
  <w:num w:numId="10" w16cid:durableId="1669021713">
    <w:abstractNumId w:val="5"/>
  </w:num>
  <w:num w:numId="11" w16cid:durableId="1164737460">
    <w:abstractNumId w:val="4"/>
  </w:num>
  <w:num w:numId="12" w16cid:durableId="507528064">
    <w:abstractNumId w:val="12"/>
  </w:num>
  <w:num w:numId="13" w16cid:durableId="14804889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hyphenationZone w:val="425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A9D"/>
    <w:rsid w:val="0000559F"/>
    <w:rsid w:val="00023C8F"/>
    <w:rsid w:val="000244B9"/>
    <w:rsid w:val="0002705F"/>
    <w:rsid w:val="00044E88"/>
    <w:rsid w:val="0004571F"/>
    <w:rsid w:val="00054668"/>
    <w:rsid w:val="00061A45"/>
    <w:rsid w:val="000721B9"/>
    <w:rsid w:val="00072733"/>
    <w:rsid w:val="00076614"/>
    <w:rsid w:val="00076A72"/>
    <w:rsid w:val="00080964"/>
    <w:rsid w:val="000809D8"/>
    <w:rsid w:val="0008528E"/>
    <w:rsid w:val="00085D0E"/>
    <w:rsid w:val="000A2D63"/>
    <w:rsid w:val="000B72FE"/>
    <w:rsid w:val="000C15B7"/>
    <w:rsid w:val="000C1901"/>
    <w:rsid w:val="000E29C8"/>
    <w:rsid w:val="000E57B0"/>
    <w:rsid w:val="000E7B20"/>
    <w:rsid w:val="001015E8"/>
    <w:rsid w:val="001023EF"/>
    <w:rsid w:val="001100A9"/>
    <w:rsid w:val="00113A19"/>
    <w:rsid w:val="00123453"/>
    <w:rsid w:val="00131012"/>
    <w:rsid w:val="0013358F"/>
    <w:rsid w:val="001341A4"/>
    <w:rsid w:val="00135B26"/>
    <w:rsid w:val="00135BEF"/>
    <w:rsid w:val="001407F4"/>
    <w:rsid w:val="00141DA8"/>
    <w:rsid w:val="001420A4"/>
    <w:rsid w:val="001467D6"/>
    <w:rsid w:val="00153D3B"/>
    <w:rsid w:val="0015725C"/>
    <w:rsid w:val="00170705"/>
    <w:rsid w:val="0017241B"/>
    <w:rsid w:val="00183A57"/>
    <w:rsid w:val="00183A83"/>
    <w:rsid w:val="0019329C"/>
    <w:rsid w:val="001B1747"/>
    <w:rsid w:val="001B1DF3"/>
    <w:rsid w:val="001B2585"/>
    <w:rsid w:val="001B35ED"/>
    <w:rsid w:val="001B513F"/>
    <w:rsid w:val="001D37E1"/>
    <w:rsid w:val="001D7801"/>
    <w:rsid w:val="001F19D9"/>
    <w:rsid w:val="001F379A"/>
    <w:rsid w:val="001F661B"/>
    <w:rsid w:val="00200220"/>
    <w:rsid w:val="0020433E"/>
    <w:rsid w:val="002128F4"/>
    <w:rsid w:val="00213D1E"/>
    <w:rsid w:val="00216015"/>
    <w:rsid w:val="00216B06"/>
    <w:rsid w:val="002209D4"/>
    <w:rsid w:val="00222A5D"/>
    <w:rsid w:val="0022428D"/>
    <w:rsid w:val="00235003"/>
    <w:rsid w:val="00235A3E"/>
    <w:rsid w:val="0024041A"/>
    <w:rsid w:val="00244B9A"/>
    <w:rsid w:val="00246143"/>
    <w:rsid w:val="002669ED"/>
    <w:rsid w:val="00271FCC"/>
    <w:rsid w:val="0027400A"/>
    <w:rsid w:val="002B7BE1"/>
    <w:rsid w:val="002C276B"/>
    <w:rsid w:val="002D0DDE"/>
    <w:rsid w:val="002D71D1"/>
    <w:rsid w:val="002E6D2C"/>
    <w:rsid w:val="002F2228"/>
    <w:rsid w:val="00321529"/>
    <w:rsid w:val="00326259"/>
    <w:rsid w:val="003310D0"/>
    <w:rsid w:val="00332C6F"/>
    <w:rsid w:val="0033692A"/>
    <w:rsid w:val="00337E1A"/>
    <w:rsid w:val="003822C8"/>
    <w:rsid w:val="00394CDD"/>
    <w:rsid w:val="00397DA5"/>
    <w:rsid w:val="003A74C5"/>
    <w:rsid w:val="003B136A"/>
    <w:rsid w:val="003B51FE"/>
    <w:rsid w:val="003C4F3C"/>
    <w:rsid w:val="003D477D"/>
    <w:rsid w:val="003D7C16"/>
    <w:rsid w:val="003E16F2"/>
    <w:rsid w:val="003E6D7A"/>
    <w:rsid w:val="003F01AC"/>
    <w:rsid w:val="0040669B"/>
    <w:rsid w:val="004237C1"/>
    <w:rsid w:val="00431773"/>
    <w:rsid w:val="0043767B"/>
    <w:rsid w:val="00452AA3"/>
    <w:rsid w:val="004578BF"/>
    <w:rsid w:val="00470544"/>
    <w:rsid w:val="0047241F"/>
    <w:rsid w:val="0047260A"/>
    <w:rsid w:val="004748DC"/>
    <w:rsid w:val="00476424"/>
    <w:rsid w:val="004804A0"/>
    <w:rsid w:val="00480DC8"/>
    <w:rsid w:val="0048266A"/>
    <w:rsid w:val="00492331"/>
    <w:rsid w:val="00494A70"/>
    <w:rsid w:val="004B324B"/>
    <w:rsid w:val="004C1C5E"/>
    <w:rsid w:val="004C2742"/>
    <w:rsid w:val="004C47D2"/>
    <w:rsid w:val="004D2B8C"/>
    <w:rsid w:val="004E1E98"/>
    <w:rsid w:val="004E2249"/>
    <w:rsid w:val="004E78F7"/>
    <w:rsid w:val="004F4F2C"/>
    <w:rsid w:val="004F7EA2"/>
    <w:rsid w:val="00503ECD"/>
    <w:rsid w:val="00514199"/>
    <w:rsid w:val="0052551D"/>
    <w:rsid w:val="005353B5"/>
    <w:rsid w:val="0054048A"/>
    <w:rsid w:val="00562BED"/>
    <w:rsid w:val="00587ED4"/>
    <w:rsid w:val="00591982"/>
    <w:rsid w:val="00593F9B"/>
    <w:rsid w:val="005A6931"/>
    <w:rsid w:val="005B5B44"/>
    <w:rsid w:val="005C256B"/>
    <w:rsid w:val="005C25A0"/>
    <w:rsid w:val="005C5D31"/>
    <w:rsid w:val="005D0682"/>
    <w:rsid w:val="005D197A"/>
    <w:rsid w:val="005D2830"/>
    <w:rsid w:val="005E209A"/>
    <w:rsid w:val="005E23F8"/>
    <w:rsid w:val="005E2CF3"/>
    <w:rsid w:val="005E5D70"/>
    <w:rsid w:val="005E701B"/>
    <w:rsid w:val="005E7130"/>
    <w:rsid w:val="005F0712"/>
    <w:rsid w:val="005F551A"/>
    <w:rsid w:val="00612870"/>
    <w:rsid w:val="0062027F"/>
    <w:rsid w:val="00623465"/>
    <w:rsid w:val="00626632"/>
    <w:rsid w:val="0063617E"/>
    <w:rsid w:val="00636E43"/>
    <w:rsid w:val="006428E3"/>
    <w:rsid w:val="006666F2"/>
    <w:rsid w:val="006702FB"/>
    <w:rsid w:val="00670C81"/>
    <w:rsid w:val="0068470D"/>
    <w:rsid w:val="00696E03"/>
    <w:rsid w:val="00697397"/>
    <w:rsid w:val="006A167A"/>
    <w:rsid w:val="006A36B0"/>
    <w:rsid w:val="006C1B5C"/>
    <w:rsid w:val="006C31D9"/>
    <w:rsid w:val="006D2A9B"/>
    <w:rsid w:val="006D3EEF"/>
    <w:rsid w:val="006E0C22"/>
    <w:rsid w:val="006E3CD1"/>
    <w:rsid w:val="006E73D6"/>
    <w:rsid w:val="006E7418"/>
    <w:rsid w:val="006F090D"/>
    <w:rsid w:val="006F1234"/>
    <w:rsid w:val="0070017F"/>
    <w:rsid w:val="007017DD"/>
    <w:rsid w:val="00702199"/>
    <w:rsid w:val="00717556"/>
    <w:rsid w:val="0072573F"/>
    <w:rsid w:val="00725ACC"/>
    <w:rsid w:val="00737026"/>
    <w:rsid w:val="0074333A"/>
    <w:rsid w:val="007451EF"/>
    <w:rsid w:val="00747282"/>
    <w:rsid w:val="00753D82"/>
    <w:rsid w:val="007578DB"/>
    <w:rsid w:val="007719BB"/>
    <w:rsid w:val="00777782"/>
    <w:rsid w:val="0079504B"/>
    <w:rsid w:val="00795A77"/>
    <w:rsid w:val="00795B0A"/>
    <w:rsid w:val="0079671B"/>
    <w:rsid w:val="007A5C5E"/>
    <w:rsid w:val="007B4A9D"/>
    <w:rsid w:val="007D23E9"/>
    <w:rsid w:val="007D249A"/>
    <w:rsid w:val="007D2F03"/>
    <w:rsid w:val="007D75C5"/>
    <w:rsid w:val="007D782B"/>
    <w:rsid w:val="007E1A94"/>
    <w:rsid w:val="007E246F"/>
    <w:rsid w:val="007E46AC"/>
    <w:rsid w:val="007F2CE8"/>
    <w:rsid w:val="007F71EB"/>
    <w:rsid w:val="00800BC7"/>
    <w:rsid w:val="008011EB"/>
    <w:rsid w:val="00802666"/>
    <w:rsid w:val="00825E81"/>
    <w:rsid w:val="00827BEF"/>
    <w:rsid w:val="00831692"/>
    <w:rsid w:val="00842756"/>
    <w:rsid w:val="0084698D"/>
    <w:rsid w:val="00881D54"/>
    <w:rsid w:val="0088296A"/>
    <w:rsid w:val="00886E4D"/>
    <w:rsid w:val="0089084D"/>
    <w:rsid w:val="00892443"/>
    <w:rsid w:val="008933B2"/>
    <w:rsid w:val="008A5FBC"/>
    <w:rsid w:val="008B4C21"/>
    <w:rsid w:val="008C6651"/>
    <w:rsid w:val="008D2350"/>
    <w:rsid w:val="008D73BD"/>
    <w:rsid w:val="008F343E"/>
    <w:rsid w:val="008F4557"/>
    <w:rsid w:val="009011E4"/>
    <w:rsid w:val="00911311"/>
    <w:rsid w:val="00911BA0"/>
    <w:rsid w:val="00925705"/>
    <w:rsid w:val="00926898"/>
    <w:rsid w:val="00927D22"/>
    <w:rsid w:val="009324D1"/>
    <w:rsid w:val="0093545A"/>
    <w:rsid w:val="00940725"/>
    <w:rsid w:val="0094307F"/>
    <w:rsid w:val="00943DBD"/>
    <w:rsid w:val="00953B38"/>
    <w:rsid w:val="00956F65"/>
    <w:rsid w:val="00960D22"/>
    <w:rsid w:val="00967CBF"/>
    <w:rsid w:val="0097527A"/>
    <w:rsid w:val="009764C9"/>
    <w:rsid w:val="0097663A"/>
    <w:rsid w:val="00982421"/>
    <w:rsid w:val="00995AD5"/>
    <w:rsid w:val="009A789D"/>
    <w:rsid w:val="009B3CC6"/>
    <w:rsid w:val="009C560B"/>
    <w:rsid w:val="009D4322"/>
    <w:rsid w:val="009D6A7A"/>
    <w:rsid w:val="009E0487"/>
    <w:rsid w:val="009E24AB"/>
    <w:rsid w:val="009E5BB1"/>
    <w:rsid w:val="009F4099"/>
    <w:rsid w:val="009F4297"/>
    <w:rsid w:val="00A05989"/>
    <w:rsid w:val="00A14828"/>
    <w:rsid w:val="00A20A3D"/>
    <w:rsid w:val="00A23F81"/>
    <w:rsid w:val="00A24526"/>
    <w:rsid w:val="00A3163F"/>
    <w:rsid w:val="00A32313"/>
    <w:rsid w:val="00A33E08"/>
    <w:rsid w:val="00A3402B"/>
    <w:rsid w:val="00A416E8"/>
    <w:rsid w:val="00A45F7D"/>
    <w:rsid w:val="00A60191"/>
    <w:rsid w:val="00A76CD9"/>
    <w:rsid w:val="00A8174F"/>
    <w:rsid w:val="00A9147D"/>
    <w:rsid w:val="00A96568"/>
    <w:rsid w:val="00AB3897"/>
    <w:rsid w:val="00AB4940"/>
    <w:rsid w:val="00AB5976"/>
    <w:rsid w:val="00AD3357"/>
    <w:rsid w:val="00AD740F"/>
    <w:rsid w:val="00AE56CB"/>
    <w:rsid w:val="00AF4258"/>
    <w:rsid w:val="00B00792"/>
    <w:rsid w:val="00B0130B"/>
    <w:rsid w:val="00B0354C"/>
    <w:rsid w:val="00B04B0F"/>
    <w:rsid w:val="00B05CF1"/>
    <w:rsid w:val="00B06BD0"/>
    <w:rsid w:val="00B11ABE"/>
    <w:rsid w:val="00B11BAB"/>
    <w:rsid w:val="00B13176"/>
    <w:rsid w:val="00B138AB"/>
    <w:rsid w:val="00B2374D"/>
    <w:rsid w:val="00B27F28"/>
    <w:rsid w:val="00B31F15"/>
    <w:rsid w:val="00B34452"/>
    <w:rsid w:val="00B46173"/>
    <w:rsid w:val="00B46203"/>
    <w:rsid w:val="00B63ADF"/>
    <w:rsid w:val="00B74E3A"/>
    <w:rsid w:val="00B7759A"/>
    <w:rsid w:val="00BB3387"/>
    <w:rsid w:val="00BD23DC"/>
    <w:rsid w:val="00BE1308"/>
    <w:rsid w:val="00BE4CBF"/>
    <w:rsid w:val="00BF2D2D"/>
    <w:rsid w:val="00BF7046"/>
    <w:rsid w:val="00C168B9"/>
    <w:rsid w:val="00C26ED5"/>
    <w:rsid w:val="00C27DD2"/>
    <w:rsid w:val="00C362AD"/>
    <w:rsid w:val="00C42406"/>
    <w:rsid w:val="00C461EC"/>
    <w:rsid w:val="00C46E99"/>
    <w:rsid w:val="00C51DF8"/>
    <w:rsid w:val="00C55140"/>
    <w:rsid w:val="00C561CE"/>
    <w:rsid w:val="00C61ACE"/>
    <w:rsid w:val="00C740F1"/>
    <w:rsid w:val="00C948AB"/>
    <w:rsid w:val="00C95745"/>
    <w:rsid w:val="00CA7993"/>
    <w:rsid w:val="00CB05EB"/>
    <w:rsid w:val="00CB0DCB"/>
    <w:rsid w:val="00CE38CF"/>
    <w:rsid w:val="00CE4EC1"/>
    <w:rsid w:val="00CE6FBC"/>
    <w:rsid w:val="00CF1CA0"/>
    <w:rsid w:val="00CF25E6"/>
    <w:rsid w:val="00D04627"/>
    <w:rsid w:val="00D175D4"/>
    <w:rsid w:val="00D31883"/>
    <w:rsid w:val="00D445BE"/>
    <w:rsid w:val="00D47C62"/>
    <w:rsid w:val="00D52F29"/>
    <w:rsid w:val="00D566CF"/>
    <w:rsid w:val="00D61116"/>
    <w:rsid w:val="00D62342"/>
    <w:rsid w:val="00D634A4"/>
    <w:rsid w:val="00D826B9"/>
    <w:rsid w:val="00D85EE3"/>
    <w:rsid w:val="00D86906"/>
    <w:rsid w:val="00D9483F"/>
    <w:rsid w:val="00DA5F8C"/>
    <w:rsid w:val="00DB0E9D"/>
    <w:rsid w:val="00DC1A31"/>
    <w:rsid w:val="00DC4684"/>
    <w:rsid w:val="00DE1A5D"/>
    <w:rsid w:val="00DF1734"/>
    <w:rsid w:val="00DF4993"/>
    <w:rsid w:val="00DF4B64"/>
    <w:rsid w:val="00DF64F4"/>
    <w:rsid w:val="00E07C4C"/>
    <w:rsid w:val="00E1064F"/>
    <w:rsid w:val="00E23E65"/>
    <w:rsid w:val="00E400CC"/>
    <w:rsid w:val="00E41F72"/>
    <w:rsid w:val="00E461C9"/>
    <w:rsid w:val="00E4720B"/>
    <w:rsid w:val="00E52B65"/>
    <w:rsid w:val="00E52C87"/>
    <w:rsid w:val="00E63317"/>
    <w:rsid w:val="00E6367B"/>
    <w:rsid w:val="00E655F7"/>
    <w:rsid w:val="00E8291D"/>
    <w:rsid w:val="00E91CA8"/>
    <w:rsid w:val="00E97541"/>
    <w:rsid w:val="00EA5F74"/>
    <w:rsid w:val="00EB4EA8"/>
    <w:rsid w:val="00EC0C28"/>
    <w:rsid w:val="00EC1507"/>
    <w:rsid w:val="00EC6321"/>
    <w:rsid w:val="00ED0700"/>
    <w:rsid w:val="00ED3C93"/>
    <w:rsid w:val="00ED619A"/>
    <w:rsid w:val="00EE1A55"/>
    <w:rsid w:val="00EE4EAF"/>
    <w:rsid w:val="00EE7308"/>
    <w:rsid w:val="00F20AB5"/>
    <w:rsid w:val="00F20E39"/>
    <w:rsid w:val="00F24FDE"/>
    <w:rsid w:val="00F374A3"/>
    <w:rsid w:val="00F37AAE"/>
    <w:rsid w:val="00F40388"/>
    <w:rsid w:val="00F563F7"/>
    <w:rsid w:val="00F5698B"/>
    <w:rsid w:val="00F57A2B"/>
    <w:rsid w:val="00F72680"/>
    <w:rsid w:val="00F84811"/>
    <w:rsid w:val="00F93CC5"/>
    <w:rsid w:val="00FA0466"/>
    <w:rsid w:val="00FA255E"/>
    <w:rsid w:val="00FA6821"/>
    <w:rsid w:val="00FB1542"/>
    <w:rsid w:val="00FB2F4C"/>
    <w:rsid w:val="00FC4FEE"/>
    <w:rsid w:val="00FC750B"/>
    <w:rsid w:val="00FC7DE9"/>
    <w:rsid w:val="00FE55DB"/>
    <w:rsid w:val="00FF2F53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BE03EBE"/>
  <w15:docId w15:val="{6C405777-7091-4740-ADCF-2AC6C12A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平成明朝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06"/>
    <w:rPr>
      <w:rFonts w:ascii="Times" w:eastAsia="Times New Roman" w:hAnsi="Times"/>
      <w:sz w:val="24"/>
      <w:lang w:val="fr-FR" w:eastAsia="fr-FR"/>
    </w:rPr>
  </w:style>
  <w:style w:type="paragraph" w:styleId="Heading1">
    <w:name w:val="heading 1"/>
    <w:basedOn w:val="Normal"/>
    <w:next w:val="Normal"/>
    <w:qFormat/>
    <w:rsid w:val="007B4A9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7B4A9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qFormat/>
    <w:rsid w:val="007B4A9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qFormat/>
    <w:rsid w:val="007B4A9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8">
    <w:name w:val="heading 8"/>
    <w:basedOn w:val="Normal"/>
    <w:next w:val="Normal"/>
    <w:qFormat/>
    <w:rsid w:val="007B4A9D"/>
    <w:pPr>
      <w:keepNext/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rsid w:val="007B4A9D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1Char">
    <w:name w:val="Heading 1 Char"/>
    <w:rsid w:val="007B4A9D"/>
    <w:rPr>
      <w:rFonts w:ascii="Cambria" w:eastAsia="Times New Roman" w:hAnsi="Cambria" w:cs="Times New Roman"/>
      <w:b/>
      <w:bCs/>
      <w:color w:val="365F91"/>
      <w:sz w:val="28"/>
      <w:szCs w:val="28"/>
      <w:lang w:val="fr-FR" w:eastAsia="fr-FR"/>
    </w:rPr>
  </w:style>
  <w:style w:type="paragraph" w:customStyle="1" w:styleId="BodyText1">
    <w:name w:val="Body Text1"/>
    <w:basedOn w:val="Normal"/>
    <w:rsid w:val="007B4A9D"/>
    <w:rPr>
      <w:rFonts w:ascii="Palatino" w:hAnsi="Palatino"/>
    </w:rPr>
  </w:style>
  <w:style w:type="character" w:styleId="Hyperlink">
    <w:name w:val="Hyperlink"/>
    <w:uiPriority w:val="99"/>
    <w:rsid w:val="007B4A9D"/>
    <w:rPr>
      <w:color w:val="0000FF"/>
      <w:u w:val="single"/>
    </w:rPr>
  </w:style>
  <w:style w:type="paragraph" w:customStyle="1" w:styleId="Default">
    <w:name w:val="Default"/>
    <w:rsid w:val="007B4A9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character" w:customStyle="1" w:styleId="apple-style-span">
    <w:name w:val="apple-style-span"/>
    <w:rsid w:val="007B4A9D"/>
    <w:rPr>
      <w:rFonts w:ascii="Times New Roman" w:hAnsi="Times New Roman" w:cs="Times New Roman" w:hint="default"/>
    </w:rPr>
  </w:style>
  <w:style w:type="character" w:customStyle="1" w:styleId="tzr-internallink">
    <w:name w:val="tzr-internallink"/>
    <w:rsid w:val="007B4A9D"/>
    <w:rPr>
      <w:rFonts w:ascii="Times New Roman" w:hAnsi="Times New Roman" w:cs="Times New Roman" w:hint="default"/>
    </w:rPr>
  </w:style>
  <w:style w:type="paragraph" w:styleId="ListParagraph">
    <w:name w:val="List Paragraph"/>
    <w:basedOn w:val="Normal"/>
    <w:uiPriority w:val="34"/>
    <w:qFormat/>
    <w:rsid w:val="007B4A9D"/>
    <w:pPr>
      <w:spacing w:after="200" w:line="276" w:lineRule="auto"/>
      <w:ind w:left="720" w:hanging="567"/>
      <w:contextualSpacing/>
    </w:pPr>
    <w:rPr>
      <w:rFonts w:ascii="Calibri" w:eastAsia="Calibri" w:hAnsi="Calibri"/>
      <w:sz w:val="22"/>
      <w:szCs w:val="22"/>
      <w:lang w:val="fr-CH" w:eastAsia="en-US"/>
    </w:rPr>
  </w:style>
  <w:style w:type="character" w:customStyle="1" w:styleId="st1">
    <w:name w:val="st1"/>
    <w:basedOn w:val="DefaultParagraphFont"/>
    <w:rsid w:val="007B4A9D"/>
  </w:style>
  <w:style w:type="paragraph" w:customStyle="1" w:styleId="Sansinterligne1">
    <w:name w:val="Sans interligne1"/>
    <w:qFormat/>
    <w:rsid w:val="007B4A9D"/>
    <w:rPr>
      <w:rFonts w:ascii="Cambria" w:eastAsia="Cambria" w:hAnsi="Cambria"/>
      <w:sz w:val="22"/>
      <w:szCs w:val="22"/>
      <w:lang w:val="fr-CH" w:eastAsia="en-US"/>
    </w:rPr>
  </w:style>
  <w:style w:type="character" w:styleId="Strong">
    <w:name w:val="Strong"/>
    <w:qFormat/>
    <w:rsid w:val="007B4A9D"/>
    <w:rPr>
      <w:b/>
      <w:bCs/>
    </w:rPr>
  </w:style>
  <w:style w:type="paragraph" w:customStyle="1" w:styleId="Paragraphedeliste1">
    <w:name w:val="Paragraphe de liste1"/>
    <w:basedOn w:val="Normal"/>
    <w:qFormat/>
    <w:rsid w:val="007B4A9D"/>
    <w:pPr>
      <w:spacing w:before="200" w:after="200" w:line="276" w:lineRule="auto"/>
      <w:ind w:left="720"/>
      <w:contextualSpacing/>
    </w:pPr>
    <w:rPr>
      <w:rFonts w:ascii="Cambria" w:eastAsia="Cambria" w:hAnsi="Cambria"/>
      <w:sz w:val="20"/>
      <w:lang w:val="en-US" w:eastAsia="en-US" w:bidi="en-US"/>
    </w:rPr>
  </w:style>
  <w:style w:type="character" w:customStyle="1" w:styleId="st">
    <w:name w:val="st"/>
    <w:rsid w:val="007B4A9D"/>
  </w:style>
  <w:style w:type="paragraph" w:customStyle="1" w:styleId="Sansinterligne10">
    <w:name w:val="Sans interligne1"/>
    <w:qFormat/>
    <w:rsid w:val="007B4A9D"/>
    <w:rPr>
      <w:rFonts w:ascii="Cambria" w:eastAsia="Cambria" w:hAnsi="Cambria"/>
      <w:sz w:val="22"/>
      <w:szCs w:val="22"/>
      <w:lang w:val="fr-CH" w:eastAsia="en-US"/>
    </w:rPr>
  </w:style>
  <w:style w:type="paragraph" w:customStyle="1" w:styleId="Paragraphedeliste10">
    <w:name w:val="Paragraphe de liste1"/>
    <w:basedOn w:val="Normal"/>
    <w:qFormat/>
    <w:rsid w:val="007B4A9D"/>
    <w:pPr>
      <w:spacing w:before="200" w:after="200" w:line="276" w:lineRule="auto"/>
      <w:ind w:left="720"/>
      <w:contextualSpacing/>
    </w:pPr>
    <w:rPr>
      <w:rFonts w:ascii="Cambria" w:eastAsia="Cambria" w:hAnsi="Cambria"/>
      <w:sz w:val="20"/>
      <w:lang w:val="en-US" w:eastAsia="en-US" w:bidi="en-US"/>
    </w:rPr>
  </w:style>
  <w:style w:type="character" w:customStyle="1" w:styleId="Titre1Car">
    <w:name w:val="Titre 1 Car"/>
    <w:rsid w:val="007B4A9D"/>
    <w:rPr>
      <w:rFonts w:ascii="Cambria" w:eastAsia="Times New Roman" w:hAnsi="Cambria"/>
      <w:b/>
      <w:bCs/>
      <w:color w:val="365F91"/>
      <w:sz w:val="28"/>
      <w:szCs w:val="28"/>
      <w:lang w:val="fr-FR"/>
    </w:rPr>
  </w:style>
  <w:style w:type="character" w:customStyle="1" w:styleId="Titre6Car">
    <w:name w:val="Titre 6 Car"/>
    <w:rsid w:val="007B4A9D"/>
    <w:rPr>
      <w:rFonts w:ascii="Cambria" w:eastAsia="Times New Roman" w:hAnsi="Cambria"/>
      <w:i/>
      <w:iCs/>
      <w:color w:val="243F60"/>
      <w:sz w:val="24"/>
      <w:lang w:val="fr-FR"/>
    </w:rPr>
  </w:style>
  <w:style w:type="paragraph" w:customStyle="1" w:styleId="BodyText2">
    <w:name w:val="Body Text2"/>
    <w:basedOn w:val="Normal"/>
    <w:rsid w:val="007B4A9D"/>
    <w:rPr>
      <w:rFonts w:ascii="Palatino" w:hAnsi="Palatino"/>
    </w:rPr>
  </w:style>
  <w:style w:type="character" w:styleId="FollowedHyperlink">
    <w:name w:val="FollowedHyperlink"/>
    <w:rsid w:val="007B4A9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8026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02666"/>
    <w:rPr>
      <w:rFonts w:ascii="Times" w:eastAsia="Times New Roman" w:hAnsi="Times"/>
      <w:sz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8026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02666"/>
    <w:rPr>
      <w:rFonts w:ascii="Times" w:eastAsia="Times New Roman" w:hAnsi="Times"/>
      <w:sz w:val="24"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513F"/>
    <w:rPr>
      <w:rFonts w:ascii="Tahoma" w:eastAsia="Times New Roman" w:hAnsi="Tahoma" w:cs="Tahoma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DC46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4684"/>
    <w:pPr>
      <w:spacing w:line="276" w:lineRule="auto"/>
      <w:outlineLvl w:val="9"/>
    </w:pPr>
    <w:rPr>
      <w:rFonts w:eastAsia="MS Gothic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DC4684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91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1CA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CA8"/>
    <w:rPr>
      <w:rFonts w:ascii="Times" w:eastAsia="Times New Roman" w:hAnsi="Times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1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1CA8"/>
    <w:rPr>
      <w:rFonts w:ascii="Times" w:eastAsia="Times New Roman" w:hAnsi="Times"/>
      <w:b/>
      <w:bCs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B4620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33692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101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012"/>
    <w:rPr>
      <w:rFonts w:ascii="Times" w:eastAsia="Times New Roman" w:hAnsi="Times"/>
      <w:lang w:val="fr-FR"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BF2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h-bourg-en-bresse.fr" TargetMode="External"/><Relationship Id="rId21" Type="http://schemas.openxmlformats.org/officeDocument/2006/relationships/hyperlink" Target="https://chis.cern/third-party-administrator-uniqa" TargetMode="External"/><Relationship Id="rId42" Type="http://schemas.openxmlformats.org/officeDocument/2006/relationships/hyperlink" Target="http://www.laplaine.ch/" TargetMode="External"/><Relationship Id="rId47" Type="http://schemas.openxmlformats.org/officeDocument/2006/relationships/hyperlink" Target="http://www.la-ligniere.ch/" TargetMode="External"/><Relationship Id="rId63" Type="http://schemas.openxmlformats.org/officeDocument/2006/relationships/hyperlink" Target="http://www.clinique-convert.fr" TargetMode="External"/><Relationship Id="rId68" Type="http://schemas.openxmlformats.org/officeDocument/2006/relationships/hyperlink" Target="http://www.presti-services.ch" TargetMode="External"/><Relationship Id="rId84" Type="http://schemas.openxmlformats.org/officeDocument/2006/relationships/hyperlink" Target="https://pharmacie-poterie-ferney-voltaire.elsie-sante.fr/" TargetMode="External"/><Relationship Id="rId16" Type="http://schemas.openxmlformats.org/officeDocument/2006/relationships/hyperlink" Target="http://www.ophtalmique.ch" TargetMode="External"/><Relationship Id="rId11" Type="http://schemas.openxmlformats.org/officeDocument/2006/relationships/hyperlink" Target="https://chis.cern/third-party-administrator-uniqa" TargetMode="External"/><Relationship Id="rId32" Type="http://schemas.openxmlformats.org/officeDocument/2006/relationships/hyperlink" Target="http://www.cliniquedejolimont.ch/" TargetMode="External"/><Relationship Id="rId37" Type="http://schemas.openxmlformats.org/officeDocument/2006/relationships/hyperlink" Target="https://www.hirslanden.ch/en/clinique-la-colline/home.html" TargetMode="External"/><Relationship Id="rId53" Type="http://schemas.openxmlformats.org/officeDocument/2006/relationships/hyperlink" Target="https://www.leshautsdanieres.ch/" TargetMode="External"/><Relationship Id="rId58" Type="http://schemas.openxmlformats.org/officeDocument/2006/relationships/hyperlink" Target="http://www.generale-de-sante.fr/hopital-prive-pays-de-savoie-annemasse" TargetMode="External"/><Relationship Id="rId74" Type="http://schemas.openxmlformats.org/officeDocument/2006/relationships/hyperlink" Target="https://orsac-lecloschevalier.fr/" TargetMode="External"/><Relationship Id="rId79" Type="http://schemas.openxmlformats.org/officeDocument/2006/relationships/hyperlink" Target="https://www.cliniqueoeilgeneve.ch/" TargetMode="External"/><Relationship Id="rId5" Type="http://schemas.openxmlformats.org/officeDocument/2006/relationships/webSettings" Target="webSettings.xml"/><Relationship Id="rId19" Type="http://schemas.openxmlformats.org/officeDocument/2006/relationships/header" Target="header2.xml"/><Relationship Id="rId14" Type="http://schemas.openxmlformats.org/officeDocument/2006/relationships/hyperlink" Target="http://www.chuv.ch/" TargetMode="External"/><Relationship Id="rId22" Type="http://schemas.openxmlformats.org/officeDocument/2006/relationships/hyperlink" Target="http://www.ch-alpes-leman.fr" TargetMode="External"/><Relationship Id="rId27" Type="http://schemas.openxmlformats.org/officeDocument/2006/relationships/hyperlink" Target="http://www.ch-bourg-en-bresse.fr/" TargetMode="External"/><Relationship Id="rId30" Type="http://schemas.openxmlformats.org/officeDocument/2006/relationships/hyperlink" Target="http://www.ch-hautbugey.fr" TargetMode="External"/><Relationship Id="rId35" Type="http://schemas.openxmlformats.org/officeDocument/2006/relationships/hyperlink" Target="http://www.grangettes.ch/" TargetMode="External"/><Relationship Id="rId43" Type="http://schemas.openxmlformats.org/officeDocument/2006/relationships/hyperlink" Target="http://www.bois-bougy.ch/" TargetMode="External"/><Relationship Id="rId48" Type="http://schemas.openxmlformats.org/officeDocument/2006/relationships/hyperlink" Target="http://www.lametairie.ch/en/" TargetMode="External"/><Relationship Id="rId56" Type="http://schemas.openxmlformats.org/officeDocument/2006/relationships/hyperlink" Target="https://clinique-generale-annecy.vivalto-sante.com/" TargetMode="External"/><Relationship Id="rId64" Type="http://schemas.openxmlformats.org/officeDocument/2006/relationships/header" Target="header5.xml"/><Relationship Id="rId69" Type="http://schemas.openxmlformats.org/officeDocument/2006/relationships/hyperlink" Target="http://www.brust-screening.ch/fr/votre-canton" TargetMode="External"/><Relationship Id="rId77" Type="http://schemas.openxmlformats.org/officeDocument/2006/relationships/hyperlink" Target="https://pureclinic.ch/" TargetMode="External"/><Relationship Id="rId8" Type="http://schemas.openxmlformats.org/officeDocument/2006/relationships/hyperlink" Target="mailto:uniqa@cern.ch" TargetMode="External"/><Relationship Id="rId51" Type="http://schemas.openxmlformats.org/officeDocument/2006/relationships/hyperlink" Target="https://www.swissmedical.net/en" TargetMode="External"/><Relationship Id="rId72" Type="http://schemas.openxmlformats.org/officeDocument/2006/relationships/hyperlink" Target="https://depistage-ge.ch/sein/" TargetMode="External"/><Relationship Id="rId80" Type="http://schemas.openxmlformats.org/officeDocument/2006/relationships/hyperlink" Target="https://biogroup.fr/mirialis" TargetMode="External"/><Relationship Id="rId85" Type="http://schemas.openxmlformats.org/officeDocument/2006/relationships/header" Target="header7.xml"/><Relationship Id="rId3" Type="http://schemas.openxmlformats.org/officeDocument/2006/relationships/styles" Target="styles.xml"/><Relationship Id="rId12" Type="http://schemas.openxmlformats.org/officeDocument/2006/relationships/hyperlink" Target="http://www.hug-ge.ch/" TargetMode="External"/><Relationship Id="rId17" Type="http://schemas.openxmlformats.org/officeDocument/2006/relationships/hyperlink" Target="https://www.h-fr.ch/" TargetMode="External"/><Relationship Id="rId25" Type="http://schemas.openxmlformats.org/officeDocument/2006/relationships/hyperlink" Target="http://www.ch-bourg-en-bresse.fr/" TargetMode="External"/><Relationship Id="rId33" Type="http://schemas.openxmlformats.org/officeDocument/2006/relationships/hyperlink" Target="http://www.hug-ge.ch/joli-mont" TargetMode="External"/><Relationship Id="rId38" Type="http://schemas.openxmlformats.org/officeDocument/2006/relationships/hyperlink" Target="https://www.clinique-maisonneuve.ch/" TargetMode="External"/><Relationship Id="rId46" Type="http://schemas.openxmlformats.org/officeDocument/2006/relationships/hyperlink" Target="https://la-ligniere.ch/" TargetMode="External"/><Relationship Id="rId59" Type="http://schemas.openxmlformats.org/officeDocument/2006/relationships/hyperlink" Target="https://hopital-prive-pays-de-savoie-annemasse.ramsaysante.fr/" TargetMode="External"/><Relationship Id="rId67" Type="http://schemas.openxmlformats.org/officeDocument/2006/relationships/hyperlink" Target="http://www.presti-services.ch/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www.la-tour.ch/en" TargetMode="External"/><Relationship Id="rId54" Type="http://schemas.openxmlformats.org/officeDocument/2006/relationships/header" Target="header4.xml"/><Relationship Id="rId62" Type="http://schemas.openxmlformats.org/officeDocument/2006/relationships/hyperlink" Target="http://www.clinique-convert.fr/" TargetMode="External"/><Relationship Id="rId70" Type="http://schemas.openxmlformats.org/officeDocument/2006/relationships/hyperlink" Target="https://depistagesein-vd.ch/" TargetMode="External"/><Relationship Id="rId75" Type="http://schemas.openxmlformats.org/officeDocument/2006/relationships/hyperlink" Target="https://www.swisscancerscreening.ch" TargetMode="External"/><Relationship Id="rId83" Type="http://schemas.openxmlformats.org/officeDocument/2006/relationships/hyperlink" Target="http://www.cliniquevallees.fr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chuv.ch" TargetMode="External"/><Relationship Id="rId23" Type="http://schemas.openxmlformats.org/officeDocument/2006/relationships/hyperlink" Target="http://www.ch-annecygenevois.fr" TargetMode="External"/><Relationship Id="rId28" Type="http://schemas.openxmlformats.org/officeDocument/2006/relationships/hyperlink" Target="https://www.chph01.fr/" TargetMode="External"/><Relationship Id="rId36" Type="http://schemas.openxmlformats.org/officeDocument/2006/relationships/hyperlink" Target="https://www.hirslanden.ch/en/clinique-des-grangettes/home.html/" TargetMode="External"/><Relationship Id="rId49" Type="http://schemas.openxmlformats.org/officeDocument/2006/relationships/hyperlink" Target="http://www.cgm.ch/" TargetMode="External"/><Relationship Id="rId57" Type="http://schemas.openxmlformats.org/officeDocument/2006/relationships/hyperlink" Target="https://clinique-d-argonay.ramsaysante.fr/" TargetMode="External"/><Relationship Id="rId10" Type="http://schemas.openxmlformats.org/officeDocument/2006/relationships/footer" Target="footer1.xml"/><Relationship Id="rId31" Type="http://schemas.openxmlformats.org/officeDocument/2006/relationships/header" Target="header3.xml"/><Relationship Id="rId44" Type="http://schemas.openxmlformats.org/officeDocument/2006/relationships/hyperlink" Target="https://www.bois-bougy.ch/" TargetMode="External"/><Relationship Id="rId52" Type="http://schemas.openxmlformats.org/officeDocument/2006/relationships/hyperlink" Target="https://www.archi-med.ch/nations/" TargetMode="External"/><Relationship Id="rId60" Type="http://schemas.openxmlformats.org/officeDocument/2006/relationships/hyperlink" Target="http://www.cliniquevallees.fr/" TargetMode="External"/><Relationship Id="rId65" Type="http://schemas.openxmlformats.org/officeDocument/2006/relationships/hyperlink" Target="http://www.sitexsa.ch/" TargetMode="External"/><Relationship Id="rId73" Type="http://schemas.openxmlformats.org/officeDocument/2006/relationships/hyperlink" Target="http://www.orsac.fr/pdf/CLOS_CHEVALIER_0L_55.pdf" TargetMode="External"/><Relationship Id="rId78" Type="http://schemas.openxmlformats.org/officeDocument/2006/relationships/hyperlink" Target="https://www.visionfuturesuisse.ch/fr/" TargetMode="External"/><Relationship Id="rId81" Type="http://schemas.openxmlformats.org/officeDocument/2006/relationships/header" Target="header6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http://www.hug-ge.ch" TargetMode="External"/><Relationship Id="rId18" Type="http://schemas.openxmlformats.org/officeDocument/2006/relationships/hyperlink" Target="https://www.ghol.ch/jcms/en/navigation/home-j_6.html" TargetMode="External"/><Relationship Id="rId39" Type="http://schemas.openxmlformats.org/officeDocument/2006/relationships/hyperlink" Target="https://maisonneuve-ge.ch/clinique-belleterre/" TargetMode="External"/><Relationship Id="rId34" Type="http://schemas.openxmlformats.org/officeDocument/2006/relationships/hyperlink" Target="https://www.hirslanden.ch/en" TargetMode="External"/><Relationship Id="rId50" Type="http://schemas.openxmlformats.org/officeDocument/2006/relationships/hyperlink" Target="https://www.hug.ch/crans-montana" TargetMode="External"/><Relationship Id="rId55" Type="http://schemas.openxmlformats.org/officeDocument/2006/relationships/hyperlink" Target="https://chis.cern/third-party-administrator-uniqa" TargetMode="External"/><Relationship Id="rId76" Type="http://schemas.openxmlformats.org/officeDocument/2006/relationships/hyperlink" Target="http://www.magellan.ch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brust-screening.ch/fr/votre-canto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h-hautbugey.fr/" TargetMode="External"/><Relationship Id="rId24" Type="http://schemas.openxmlformats.org/officeDocument/2006/relationships/hyperlink" Target="http://www.hopitauxduleman.fr" TargetMode="External"/><Relationship Id="rId40" Type="http://schemas.openxmlformats.org/officeDocument/2006/relationships/hyperlink" Target="https://www.grand-saleve.ch/" TargetMode="External"/><Relationship Id="rId45" Type="http://schemas.openxmlformats.org/officeDocument/2006/relationships/hyperlink" Target="http://www.la-ligniere.ch/" TargetMode="External"/><Relationship Id="rId66" Type="http://schemas.openxmlformats.org/officeDocument/2006/relationships/hyperlink" Target="http://www.sitexsa.ch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www.inicea.fr/sante-mentale/clinique-des-vallees-annemasse-74108" TargetMode="External"/><Relationship Id="rId82" Type="http://schemas.openxmlformats.org/officeDocument/2006/relationships/hyperlink" Target="https://chis.cern/third-party-administrator-uniq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his.cer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his.cer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96B78-921A-4BEB-B1D2-E061134A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APPROVED PROVIDERS 2018</vt:lpstr>
      <vt:lpstr>APPROVED PROVIDERS FOR 2014</vt:lpstr>
    </vt:vector>
  </TitlesOfParts>
  <Company>CERN</Company>
  <LinksUpToDate>false</LinksUpToDate>
  <CharactersWithSpaces>12594</CharactersWithSpaces>
  <SharedDoc>false</SharedDoc>
  <HLinks>
    <vt:vector size="156" baseType="variant">
      <vt:variant>
        <vt:i4>3932223</vt:i4>
      </vt:variant>
      <vt:variant>
        <vt:i4>78</vt:i4>
      </vt:variant>
      <vt:variant>
        <vt:i4>0</vt:i4>
      </vt:variant>
      <vt:variant>
        <vt:i4>5</vt:i4>
      </vt:variant>
      <vt:variant>
        <vt:lpwstr>http://www.ch-hautbugey.fr/</vt:lpwstr>
      </vt:variant>
      <vt:variant>
        <vt:lpwstr/>
      </vt:variant>
      <vt:variant>
        <vt:i4>7405676</vt:i4>
      </vt:variant>
      <vt:variant>
        <vt:i4>75</vt:i4>
      </vt:variant>
      <vt:variant>
        <vt:i4>0</vt:i4>
      </vt:variant>
      <vt:variant>
        <vt:i4>5</vt:i4>
      </vt:variant>
      <vt:variant>
        <vt:lpwstr>http://www.chph-hauteville.com/</vt:lpwstr>
      </vt:variant>
      <vt:variant>
        <vt:lpwstr/>
      </vt:variant>
      <vt:variant>
        <vt:i4>2555964</vt:i4>
      </vt:variant>
      <vt:variant>
        <vt:i4>72</vt:i4>
      </vt:variant>
      <vt:variant>
        <vt:i4>0</vt:i4>
      </vt:variant>
      <vt:variant>
        <vt:i4>5</vt:i4>
      </vt:variant>
      <vt:variant>
        <vt:lpwstr>http://www.clinique-convert.fr/</vt:lpwstr>
      </vt:variant>
      <vt:variant>
        <vt:lpwstr/>
      </vt:variant>
      <vt:variant>
        <vt:i4>1245186</vt:i4>
      </vt:variant>
      <vt:variant>
        <vt:i4>69</vt:i4>
      </vt:variant>
      <vt:variant>
        <vt:i4>0</vt:i4>
      </vt:variant>
      <vt:variant>
        <vt:i4>5</vt:i4>
      </vt:variant>
      <vt:variant>
        <vt:lpwstr>http://www.ch-bourg-en-bresse.fr/</vt:lpwstr>
      </vt:variant>
      <vt:variant>
        <vt:lpwstr/>
      </vt:variant>
      <vt:variant>
        <vt:i4>7929857</vt:i4>
      </vt:variant>
      <vt:variant>
        <vt:i4>66</vt:i4>
      </vt:variant>
      <vt:variant>
        <vt:i4>0</vt:i4>
      </vt:variant>
      <vt:variant>
        <vt:i4>5</vt:i4>
      </vt:variant>
      <vt:variant>
        <vt:lpwstr>http://www.orsac.fr/pdf/CLOS_CHEVALIER_0L_55.pdf</vt:lpwstr>
      </vt:variant>
      <vt:variant>
        <vt:lpwstr/>
      </vt:variant>
      <vt:variant>
        <vt:i4>3014770</vt:i4>
      </vt:variant>
      <vt:variant>
        <vt:i4>63</vt:i4>
      </vt:variant>
      <vt:variant>
        <vt:i4>0</vt:i4>
      </vt:variant>
      <vt:variant>
        <vt:i4>5</vt:i4>
      </vt:variant>
      <vt:variant>
        <vt:lpwstr>http://www.ch-st-julien.fr/</vt:lpwstr>
      </vt:variant>
      <vt:variant>
        <vt:lpwstr/>
      </vt:variant>
      <vt:variant>
        <vt:i4>7864434</vt:i4>
      </vt:variant>
      <vt:variant>
        <vt:i4>60</vt:i4>
      </vt:variant>
      <vt:variant>
        <vt:i4>0</vt:i4>
      </vt:variant>
      <vt:variant>
        <vt:i4>5</vt:i4>
      </vt:variant>
      <vt:variant>
        <vt:lpwstr>http://www.cliniquevallees.fr/</vt:lpwstr>
      </vt:variant>
      <vt:variant>
        <vt:lpwstr/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>http://www.generale-de-sante.fr/hopital-prive-pays-de-savoie-annemasse</vt:lpwstr>
      </vt:variant>
      <vt:variant>
        <vt:lpwstr/>
      </vt:variant>
      <vt:variant>
        <vt:i4>6881393</vt:i4>
      </vt:variant>
      <vt:variant>
        <vt:i4>51</vt:i4>
      </vt:variant>
      <vt:variant>
        <vt:i4>0</vt:i4>
      </vt:variant>
      <vt:variant>
        <vt:i4>5</vt:i4>
      </vt:variant>
      <vt:variant>
        <vt:lpwstr>http://www.cgm.ch/</vt:lpwstr>
      </vt:variant>
      <vt:variant>
        <vt:lpwstr/>
      </vt:variant>
      <vt:variant>
        <vt:i4>1704029</vt:i4>
      </vt:variant>
      <vt:variant>
        <vt:i4>48</vt:i4>
      </vt:variant>
      <vt:variant>
        <vt:i4>0</vt:i4>
      </vt:variant>
      <vt:variant>
        <vt:i4>5</vt:i4>
      </vt:variant>
      <vt:variant>
        <vt:lpwstr>http://www.cliniquedejolimont.ch/</vt:lpwstr>
      </vt:variant>
      <vt:variant>
        <vt:lpwstr/>
      </vt:variant>
      <vt:variant>
        <vt:i4>4587581</vt:i4>
      </vt:variant>
      <vt:variant>
        <vt:i4>45</vt:i4>
      </vt:variant>
      <vt:variant>
        <vt:i4>0</vt:i4>
      </vt:variant>
      <vt:variant>
        <vt:i4>5</vt:i4>
      </vt:variant>
      <vt:variant>
        <vt:lpwstr>http://www.chuv.ch/pediatrie/dpc_home/dpc_infos/dpc_infos_organisation/dpc_spo.htm</vt:lpwstr>
      </vt:variant>
      <vt:variant>
        <vt:lpwstr/>
      </vt:variant>
      <vt:variant>
        <vt:i4>1638480</vt:i4>
      </vt:variant>
      <vt:variant>
        <vt:i4>42</vt:i4>
      </vt:variant>
      <vt:variant>
        <vt:i4>0</vt:i4>
      </vt:variant>
      <vt:variant>
        <vt:i4>5</vt:i4>
      </vt:variant>
      <vt:variant>
        <vt:lpwstr>http://www.brust-screening.ch/fr/votre-canton</vt:lpwstr>
      </vt:variant>
      <vt:variant>
        <vt:lpwstr/>
      </vt:variant>
      <vt:variant>
        <vt:i4>1638480</vt:i4>
      </vt:variant>
      <vt:variant>
        <vt:i4>39</vt:i4>
      </vt:variant>
      <vt:variant>
        <vt:i4>0</vt:i4>
      </vt:variant>
      <vt:variant>
        <vt:i4>5</vt:i4>
      </vt:variant>
      <vt:variant>
        <vt:lpwstr>http://www.brust-screening.ch/fr/votre-canton</vt:lpwstr>
      </vt:variant>
      <vt:variant>
        <vt:lpwstr/>
      </vt:variant>
      <vt:variant>
        <vt:i4>7274554</vt:i4>
      </vt:variant>
      <vt:variant>
        <vt:i4>36</vt:i4>
      </vt:variant>
      <vt:variant>
        <vt:i4>0</vt:i4>
      </vt:variant>
      <vt:variant>
        <vt:i4>5</vt:i4>
      </vt:variant>
      <vt:variant>
        <vt:lpwstr>http://www.gmed.ch/</vt:lpwstr>
      </vt:variant>
      <vt:variant>
        <vt:lpwstr/>
      </vt:variant>
      <vt:variant>
        <vt:i4>6881398</vt:i4>
      </vt:variant>
      <vt:variant>
        <vt:i4>33</vt:i4>
      </vt:variant>
      <vt:variant>
        <vt:i4>0</vt:i4>
      </vt:variant>
      <vt:variant>
        <vt:i4>5</vt:i4>
      </vt:variant>
      <vt:variant>
        <vt:lpwstr>http://www.unilabs.ch/</vt:lpwstr>
      </vt:variant>
      <vt:variant>
        <vt:lpwstr/>
      </vt:variant>
      <vt:variant>
        <vt:i4>2621555</vt:i4>
      </vt:variant>
      <vt:variant>
        <vt:i4>30</vt:i4>
      </vt:variant>
      <vt:variant>
        <vt:i4>0</vt:i4>
      </vt:variant>
      <vt:variant>
        <vt:i4>5</vt:i4>
      </vt:variant>
      <vt:variant>
        <vt:lpwstr>http://www.presti-services.ch/</vt:lpwstr>
      </vt:variant>
      <vt:variant>
        <vt:lpwstr/>
      </vt:variant>
      <vt:variant>
        <vt:i4>7929961</vt:i4>
      </vt:variant>
      <vt:variant>
        <vt:i4>27</vt:i4>
      </vt:variant>
      <vt:variant>
        <vt:i4>0</vt:i4>
      </vt:variant>
      <vt:variant>
        <vt:i4>5</vt:i4>
      </vt:variant>
      <vt:variant>
        <vt:lpwstr>http://www.sitexsa.ch/</vt:lpwstr>
      </vt:variant>
      <vt:variant>
        <vt:lpwstr/>
      </vt:variant>
      <vt:variant>
        <vt:i4>7143551</vt:i4>
      </vt:variant>
      <vt:variant>
        <vt:i4>24</vt:i4>
      </vt:variant>
      <vt:variant>
        <vt:i4>0</vt:i4>
      </vt:variant>
      <vt:variant>
        <vt:i4>5</vt:i4>
      </vt:variant>
      <vt:variant>
        <vt:lpwstr>http://www.monoeil.ch/</vt:lpwstr>
      </vt:variant>
      <vt:variant>
        <vt:lpwstr/>
      </vt:variant>
      <vt:variant>
        <vt:i4>4390977</vt:i4>
      </vt:variant>
      <vt:variant>
        <vt:i4>21</vt:i4>
      </vt:variant>
      <vt:variant>
        <vt:i4>0</vt:i4>
      </vt:variant>
      <vt:variant>
        <vt:i4>5</vt:i4>
      </vt:variant>
      <vt:variant>
        <vt:lpwstr>http://www.bois-bougy.ch/</vt:lpwstr>
      </vt:variant>
      <vt:variant>
        <vt:lpwstr/>
      </vt:variant>
      <vt:variant>
        <vt:i4>6488178</vt:i4>
      </vt:variant>
      <vt:variant>
        <vt:i4>18</vt:i4>
      </vt:variant>
      <vt:variant>
        <vt:i4>0</vt:i4>
      </vt:variant>
      <vt:variant>
        <vt:i4>5</vt:i4>
      </vt:variant>
      <vt:variant>
        <vt:lpwstr>http://www.cdg.ch/</vt:lpwstr>
      </vt:variant>
      <vt:variant>
        <vt:lpwstr/>
      </vt:variant>
      <vt:variant>
        <vt:i4>2162791</vt:i4>
      </vt:variant>
      <vt:variant>
        <vt:i4>15</vt:i4>
      </vt:variant>
      <vt:variant>
        <vt:i4>0</vt:i4>
      </vt:variant>
      <vt:variant>
        <vt:i4>5</vt:i4>
      </vt:variant>
      <vt:variant>
        <vt:lpwstr>http://www.la-ligniere.ch/</vt:lpwstr>
      </vt:variant>
      <vt:variant>
        <vt:lpwstr/>
      </vt:variant>
      <vt:variant>
        <vt:i4>3866742</vt:i4>
      </vt:variant>
      <vt:variant>
        <vt:i4>12</vt:i4>
      </vt:variant>
      <vt:variant>
        <vt:i4>0</vt:i4>
      </vt:variant>
      <vt:variant>
        <vt:i4>5</vt:i4>
      </vt:variant>
      <vt:variant>
        <vt:lpwstr>http://www.la-tour.ch/</vt:lpwstr>
      </vt:variant>
      <vt:variant>
        <vt:lpwstr/>
      </vt:variant>
      <vt:variant>
        <vt:i4>1900621</vt:i4>
      </vt:variant>
      <vt:variant>
        <vt:i4>9</vt:i4>
      </vt:variant>
      <vt:variant>
        <vt:i4>0</vt:i4>
      </vt:variant>
      <vt:variant>
        <vt:i4>5</vt:i4>
      </vt:variant>
      <vt:variant>
        <vt:lpwstr>http://www.grangettes.ch/</vt:lpwstr>
      </vt:variant>
      <vt:variant>
        <vt:lpwstr/>
      </vt:variant>
      <vt:variant>
        <vt:i4>6750271</vt:i4>
      </vt:variant>
      <vt:variant>
        <vt:i4>6</vt:i4>
      </vt:variant>
      <vt:variant>
        <vt:i4>0</vt:i4>
      </vt:variant>
      <vt:variant>
        <vt:i4>5</vt:i4>
      </vt:variant>
      <vt:variant>
        <vt:lpwstr>http://www.beaulieu.ch/</vt:lpwstr>
      </vt:variant>
      <vt:variant>
        <vt:lpwstr/>
      </vt:variant>
      <vt:variant>
        <vt:i4>8060973</vt:i4>
      </vt:variant>
      <vt:variant>
        <vt:i4>3</vt:i4>
      </vt:variant>
      <vt:variant>
        <vt:i4>0</vt:i4>
      </vt:variant>
      <vt:variant>
        <vt:i4>5</vt:i4>
      </vt:variant>
      <vt:variant>
        <vt:lpwstr>http://www.chuv.ch/</vt:lpwstr>
      </vt:variant>
      <vt:variant>
        <vt:lpwstr/>
      </vt:variant>
      <vt:variant>
        <vt:i4>327694</vt:i4>
      </vt:variant>
      <vt:variant>
        <vt:i4>0</vt:i4>
      </vt:variant>
      <vt:variant>
        <vt:i4>0</vt:i4>
      </vt:variant>
      <vt:variant>
        <vt:i4>5</vt:i4>
      </vt:variant>
      <vt:variant>
        <vt:lpwstr>http://www.hug-ge.ch/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APPROVED PROVIDERS 2018</dc:title>
  <dc:creator>CERN</dc:creator>
  <cp:lastModifiedBy>Rebecca Wood</cp:lastModifiedBy>
  <cp:revision>10</cp:revision>
  <cp:lastPrinted>2023-04-24T14:48:00Z</cp:lastPrinted>
  <dcterms:created xsi:type="dcterms:W3CDTF">2026-02-13T13:24:00Z</dcterms:created>
  <dcterms:modified xsi:type="dcterms:W3CDTF">2026-07-01T09:38:00Z</dcterms:modified>
</cp:coreProperties>
</file>