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46A4" w:rsidRDefault="009546A4" w:rsidP="00196919">
      <w:pPr>
        <w:spacing w:line="360" w:lineRule="auto"/>
        <w:jc w:val="both"/>
        <w:rPr>
          <w:b/>
          <w:sz w:val="26"/>
          <w:szCs w:val="26"/>
        </w:rPr>
      </w:pPr>
    </w:p>
    <w:p w:rsidR="009546A4" w:rsidRDefault="00DB1EA8" w:rsidP="00196919">
      <w:pPr>
        <w:tabs>
          <w:tab w:val="left" w:pos="1953"/>
        </w:tabs>
        <w:spacing w:line="360" w:lineRule="auto"/>
        <w:jc w:val="both"/>
        <w:rPr>
          <w:b/>
          <w:sz w:val="26"/>
          <w:szCs w:val="26"/>
        </w:rPr>
      </w:pPr>
      <w:r>
        <w:rPr>
          <w:b/>
          <w:sz w:val="26"/>
          <w:szCs w:val="26"/>
        </w:rPr>
        <w:tab/>
      </w:r>
    </w:p>
    <w:p w:rsidR="00F53C50" w:rsidRPr="00F53C50" w:rsidRDefault="00F53C50" w:rsidP="00F53C50">
      <w:pPr>
        <w:spacing w:line="360" w:lineRule="auto"/>
        <w:jc w:val="center"/>
        <w:rPr>
          <w:b/>
          <w:sz w:val="32"/>
          <w:szCs w:val="32"/>
        </w:rPr>
      </w:pPr>
      <w:r>
        <w:rPr>
          <w:b/>
          <w:sz w:val="32"/>
          <w:szCs w:val="32"/>
        </w:rPr>
        <w:t xml:space="preserve">Analysis on Higgs-&gt; </w:t>
      </w:r>
      <w:r w:rsidRPr="00F53C50">
        <w:rPr>
          <w:b/>
          <w:sz w:val="32"/>
          <w:szCs w:val="32"/>
        </w:rPr>
        <w:t>ZZ</w:t>
      </w:r>
      <w:r>
        <w:rPr>
          <w:b/>
          <w:sz w:val="32"/>
          <w:szCs w:val="32"/>
        </w:rPr>
        <w:t>-&gt;</w:t>
      </w:r>
      <w:r w:rsidRPr="00F53C50">
        <w:rPr>
          <w:b/>
          <w:sz w:val="32"/>
          <w:szCs w:val="32"/>
        </w:rPr>
        <w:t>4</w:t>
      </w:r>
      <w:r w:rsidR="000D1D62">
        <w:rPr>
          <w:b/>
          <w:sz w:val="32"/>
          <w:szCs w:val="32"/>
        </w:rPr>
        <w:t xml:space="preserve"> </w:t>
      </w:r>
      <w:r w:rsidRPr="00F53C50">
        <w:rPr>
          <w:b/>
          <w:sz w:val="32"/>
          <w:szCs w:val="32"/>
        </w:rPr>
        <w:t>l</w:t>
      </w:r>
      <w:r w:rsidR="000D1D62">
        <w:rPr>
          <w:b/>
          <w:sz w:val="32"/>
          <w:szCs w:val="32"/>
        </w:rPr>
        <w:t>eptons</w:t>
      </w:r>
      <w:r w:rsidRPr="00F53C50">
        <w:rPr>
          <w:b/>
          <w:sz w:val="32"/>
          <w:szCs w:val="32"/>
        </w:rPr>
        <w:t xml:space="preserve"> </w:t>
      </w:r>
      <w:r>
        <w:rPr>
          <w:b/>
          <w:sz w:val="32"/>
          <w:szCs w:val="32"/>
        </w:rPr>
        <w:t>C</w:t>
      </w:r>
      <w:r w:rsidRPr="00F53C50">
        <w:rPr>
          <w:b/>
          <w:sz w:val="32"/>
          <w:szCs w:val="32"/>
        </w:rPr>
        <w:t>hannel</w:t>
      </w:r>
      <w:r>
        <w:rPr>
          <w:b/>
          <w:sz w:val="32"/>
          <w:szCs w:val="32"/>
        </w:rPr>
        <w:t xml:space="preserve"> Events Produced via VBF Mechanism</w:t>
      </w:r>
    </w:p>
    <w:p w:rsidR="009546A4" w:rsidRPr="00F53C50" w:rsidRDefault="00F53C50" w:rsidP="00F53C50">
      <w:pPr>
        <w:spacing w:line="360" w:lineRule="auto"/>
        <w:jc w:val="center"/>
        <w:rPr>
          <w:b/>
          <w:sz w:val="32"/>
          <w:szCs w:val="32"/>
        </w:rPr>
      </w:pPr>
      <w:r>
        <w:rPr>
          <w:b/>
          <w:sz w:val="32"/>
          <w:szCs w:val="32"/>
        </w:rPr>
        <w:t>WITH THE</w:t>
      </w:r>
      <w:r w:rsidRPr="00F53C50">
        <w:rPr>
          <w:b/>
          <w:sz w:val="32"/>
          <w:szCs w:val="32"/>
        </w:rPr>
        <w:t xml:space="preserve"> CMS </w:t>
      </w:r>
      <w:r>
        <w:rPr>
          <w:b/>
          <w:sz w:val="32"/>
          <w:szCs w:val="32"/>
        </w:rPr>
        <w:t>EXPERIMENT</w:t>
      </w:r>
    </w:p>
    <w:p w:rsidR="009546A4" w:rsidRDefault="009546A4" w:rsidP="00196919">
      <w:pPr>
        <w:spacing w:line="360" w:lineRule="auto"/>
        <w:jc w:val="center"/>
        <w:rPr>
          <w:b/>
          <w:sz w:val="26"/>
          <w:szCs w:val="26"/>
        </w:rPr>
      </w:pPr>
    </w:p>
    <w:p w:rsidR="00AC265C" w:rsidRPr="001F22D7" w:rsidRDefault="001F22D7" w:rsidP="00196919">
      <w:pPr>
        <w:spacing w:line="360" w:lineRule="auto"/>
        <w:jc w:val="center"/>
        <w:rPr>
          <w:b/>
        </w:rPr>
      </w:pPr>
      <w:r w:rsidRPr="001F22D7">
        <w:rPr>
          <w:b/>
        </w:rPr>
        <w:t xml:space="preserve">Summer Student  - </w:t>
      </w:r>
      <w:r w:rsidR="00F53C50">
        <w:rPr>
          <w:b/>
        </w:rPr>
        <w:t>Botan Elveren</w:t>
      </w:r>
      <w:r w:rsidR="00272AC8">
        <w:rPr>
          <w:b/>
        </w:rPr>
        <w:t xml:space="preserve"> </w:t>
      </w:r>
    </w:p>
    <w:p w:rsidR="001F22D7" w:rsidRDefault="00F53C50" w:rsidP="00196919">
      <w:pPr>
        <w:spacing w:line="360" w:lineRule="auto"/>
        <w:jc w:val="center"/>
        <w:rPr>
          <w:b/>
        </w:rPr>
      </w:pPr>
      <w:r>
        <w:rPr>
          <w:b/>
        </w:rPr>
        <w:t xml:space="preserve">Supervisors - Sabino Meola and </w:t>
      </w:r>
      <w:r w:rsidRPr="00F53C50">
        <w:rPr>
          <w:b/>
        </w:rPr>
        <w:t>Nicola De Filippis</w:t>
      </w:r>
    </w:p>
    <w:p w:rsidR="004E144C" w:rsidRDefault="004E144C" w:rsidP="00196919">
      <w:pPr>
        <w:spacing w:line="360" w:lineRule="auto"/>
        <w:jc w:val="both"/>
        <w:rPr>
          <w:b/>
        </w:rPr>
      </w:pPr>
    </w:p>
    <w:p w:rsidR="001F22D7" w:rsidRDefault="001F22D7" w:rsidP="00196919">
      <w:pPr>
        <w:spacing w:line="360" w:lineRule="auto"/>
        <w:jc w:val="both"/>
        <w:rPr>
          <w:b/>
        </w:rPr>
      </w:pPr>
    </w:p>
    <w:p w:rsidR="009546A4" w:rsidRDefault="009546A4" w:rsidP="00196919">
      <w:pPr>
        <w:spacing w:line="360" w:lineRule="auto"/>
        <w:jc w:val="both"/>
        <w:rPr>
          <w:b/>
        </w:rPr>
      </w:pPr>
    </w:p>
    <w:p w:rsidR="009546A4" w:rsidRDefault="009546A4" w:rsidP="00196919">
      <w:pPr>
        <w:spacing w:line="360" w:lineRule="auto"/>
        <w:jc w:val="both"/>
        <w:rPr>
          <w:b/>
        </w:rPr>
      </w:pPr>
    </w:p>
    <w:p w:rsidR="001C2C9E" w:rsidRDefault="001C2C9E" w:rsidP="001C2C9E">
      <w:pPr>
        <w:spacing w:line="360" w:lineRule="exact"/>
        <w:jc w:val="center"/>
        <w:rPr>
          <w:rFonts w:ascii="Calibri" w:eastAsia="Calibri" w:hAnsi="Calibri" w:cs="Calibri"/>
          <w:b/>
          <w:color w:val="00000A"/>
          <w:sz w:val="24"/>
        </w:rPr>
      </w:pPr>
      <w:r>
        <w:rPr>
          <w:rFonts w:ascii="Calibri" w:eastAsia="Calibri" w:hAnsi="Calibri" w:cs="Calibri"/>
          <w:b/>
          <w:color w:val="00000A"/>
          <w:sz w:val="24"/>
        </w:rPr>
        <w:t>Abstract</w:t>
      </w:r>
    </w:p>
    <w:p w:rsidR="00913F9B" w:rsidRPr="00520912" w:rsidRDefault="001C2C9E" w:rsidP="001C2C9E">
      <w:pPr>
        <w:spacing w:line="360" w:lineRule="auto"/>
        <w:rPr>
          <w:rFonts w:cstheme="minorHAnsi"/>
        </w:rPr>
      </w:pPr>
      <w:r>
        <w:rPr>
          <w:rFonts w:ascii="Calibri" w:eastAsia="Calibri" w:hAnsi="Calibri" w:cs="Calibri"/>
          <w:color w:val="00000A"/>
        </w:rPr>
        <w:t>The purpose of this study is to investigate the properties of SM Hi</w:t>
      </w:r>
      <w:r w:rsidR="009668C9">
        <w:rPr>
          <w:rFonts w:ascii="Calibri" w:eastAsia="Calibri" w:hAnsi="Calibri" w:cs="Calibri"/>
          <w:color w:val="00000A"/>
        </w:rPr>
        <w:t>ggs boson in the mass range 100</w:t>
      </w:r>
      <w:r>
        <w:rPr>
          <w:rFonts w:ascii="Calibri" w:eastAsia="Calibri" w:hAnsi="Calibri" w:cs="Calibri"/>
          <w:color w:val="00000A"/>
        </w:rPr>
        <w:t>&lt;mH&lt;1000 GeV in the H-&gt;ZZ-&gt;4l decay channel. For this purpose we worked to reduce the</w:t>
      </w:r>
      <w:r w:rsidR="009668C9">
        <w:rPr>
          <w:rFonts w:ascii="Calibri" w:eastAsia="Calibri" w:hAnsi="Calibri" w:cs="Calibri"/>
          <w:color w:val="00000A"/>
        </w:rPr>
        <w:t xml:space="preserve"> </w:t>
      </w:r>
      <w:r>
        <w:rPr>
          <w:rFonts w:ascii="Calibri" w:eastAsia="Calibri" w:hAnsi="Calibri" w:cs="Calibri"/>
          <w:color w:val="00000A"/>
        </w:rPr>
        <w:t>background and increase the event selection efficiency.</w:t>
      </w:r>
    </w:p>
    <w:p w:rsidR="00520912" w:rsidRPr="00C70547" w:rsidRDefault="00520912" w:rsidP="00196919">
      <w:pPr>
        <w:spacing w:line="360" w:lineRule="auto"/>
        <w:ind w:firstLine="708"/>
        <w:jc w:val="both"/>
        <w:rPr>
          <w:rFonts w:cstheme="minorHAnsi"/>
        </w:rPr>
      </w:pPr>
    </w:p>
    <w:p w:rsidR="004E144C" w:rsidRPr="000317FE" w:rsidRDefault="004E144C" w:rsidP="00196919">
      <w:pPr>
        <w:spacing w:line="360" w:lineRule="auto"/>
        <w:ind w:firstLine="708"/>
        <w:jc w:val="both"/>
        <w:rPr>
          <w:lang w:val="en-US"/>
        </w:rPr>
      </w:pPr>
    </w:p>
    <w:p w:rsidR="004E144C" w:rsidRDefault="004E144C" w:rsidP="00196919">
      <w:pPr>
        <w:spacing w:line="360" w:lineRule="auto"/>
        <w:ind w:firstLine="708"/>
        <w:jc w:val="both"/>
      </w:pPr>
    </w:p>
    <w:p w:rsidR="004E144C" w:rsidRDefault="004E144C" w:rsidP="00196919">
      <w:pPr>
        <w:spacing w:line="360" w:lineRule="auto"/>
        <w:ind w:firstLine="708"/>
        <w:jc w:val="both"/>
      </w:pPr>
    </w:p>
    <w:p w:rsidR="004E144C" w:rsidRDefault="004E144C" w:rsidP="00196919">
      <w:pPr>
        <w:spacing w:line="360" w:lineRule="auto"/>
        <w:ind w:firstLine="708"/>
        <w:jc w:val="both"/>
      </w:pPr>
    </w:p>
    <w:p w:rsidR="00EC31DA" w:rsidRDefault="00EC31DA" w:rsidP="00196919">
      <w:pPr>
        <w:spacing w:line="360" w:lineRule="auto"/>
        <w:jc w:val="both"/>
        <w:rPr>
          <w:b/>
          <w:sz w:val="24"/>
          <w:szCs w:val="24"/>
        </w:rPr>
      </w:pPr>
    </w:p>
    <w:p w:rsidR="00194BF0" w:rsidRDefault="00194BF0" w:rsidP="00196919">
      <w:pPr>
        <w:spacing w:line="360" w:lineRule="auto"/>
        <w:jc w:val="both"/>
        <w:rPr>
          <w:b/>
          <w:sz w:val="24"/>
          <w:szCs w:val="24"/>
        </w:rPr>
      </w:pPr>
    </w:p>
    <w:p w:rsidR="001F22D7" w:rsidRDefault="00313FC8" w:rsidP="00196919">
      <w:pPr>
        <w:spacing w:line="360" w:lineRule="auto"/>
        <w:jc w:val="both"/>
        <w:rPr>
          <w:b/>
          <w:sz w:val="24"/>
          <w:szCs w:val="24"/>
        </w:rPr>
      </w:pPr>
      <w:r w:rsidRPr="00EC31DA">
        <w:rPr>
          <w:b/>
          <w:sz w:val="24"/>
          <w:szCs w:val="24"/>
        </w:rPr>
        <w:lastRenderedPageBreak/>
        <w:t xml:space="preserve">1 . </w:t>
      </w:r>
      <w:r w:rsidR="00520912">
        <w:rPr>
          <w:b/>
          <w:sz w:val="24"/>
          <w:szCs w:val="24"/>
        </w:rPr>
        <w:t>CMS</w:t>
      </w:r>
      <w:r w:rsidRPr="00EC31DA">
        <w:rPr>
          <w:b/>
          <w:sz w:val="24"/>
          <w:szCs w:val="24"/>
        </w:rPr>
        <w:t xml:space="preserve"> Experiment</w:t>
      </w:r>
    </w:p>
    <w:p w:rsidR="009A6C6F" w:rsidRPr="009A6C6F" w:rsidRDefault="009A6C6F" w:rsidP="009A6C6F">
      <w:r w:rsidRPr="009A6C6F">
        <w:t>The LHC smashes groups of protons together at close to the speed of light: 40 million times per second and with seven times the energy of the most powerful accelerators built up to now. Many of these will just be glancing blows but some will be head on collisions and very energetic. When this happens some of the energy of the collision is turned into mass and previously unobserved, short-lived particles – which could give clues about how Nature behaves at a fundamental level - fly out and into the detector.</w:t>
      </w:r>
    </w:p>
    <w:p w:rsidR="009A6C6F" w:rsidRPr="009A6C6F" w:rsidRDefault="009A6C6F" w:rsidP="009A6C6F">
      <w:r w:rsidRPr="009A6C6F">
        <w:t>CMS is a particle detector that is designed to see a wide range of particles and phenomena produced in high-energy collisions in the LHC. Like a cylindrical onion, different layers of detectors measure the different particles, and use this key data to build up a picture of events at the heart of the collision.</w:t>
      </w:r>
      <w:r>
        <w:t xml:space="preserve"> [1]</w:t>
      </w:r>
    </w:p>
    <w:p w:rsidR="003C6D1A" w:rsidRDefault="003C6D1A" w:rsidP="00196919">
      <w:pPr>
        <w:spacing w:line="360" w:lineRule="auto"/>
        <w:jc w:val="both"/>
        <w:rPr>
          <w:b/>
          <w:sz w:val="24"/>
          <w:szCs w:val="24"/>
        </w:rPr>
      </w:pPr>
    </w:p>
    <w:p w:rsidR="003C6D1A" w:rsidRPr="00EC31DA" w:rsidRDefault="003C6D1A" w:rsidP="00196919">
      <w:pPr>
        <w:spacing w:line="360" w:lineRule="auto"/>
        <w:jc w:val="both"/>
        <w:rPr>
          <w:b/>
          <w:sz w:val="24"/>
          <w:szCs w:val="24"/>
        </w:rPr>
      </w:pPr>
    </w:p>
    <w:p w:rsidR="00375E10" w:rsidRPr="00EC31DA" w:rsidRDefault="00D85BBE" w:rsidP="00196919">
      <w:pPr>
        <w:spacing w:line="360" w:lineRule="auto"/>
        <w:jc w:val="both"/>
        <w:rPr>
          <w:b/>
          <w:sz w:val="24"/>
          <w:szCs w:val="24"/>
        </w:rPr>
      </w:pPr>
      <w:r w:rsidRPr="00EC31DA">
        <w:rPr>
          <w:b/>
          <w:sz w:val="24"/>
          <w:szCs w:val="24"/>
        </w:rPr>
        <w:t>2 . My Work at CERN</w:t>
      </w:r>
    </w:p>
    <w:p w:rsidR="00D85BBE" w:rsidRPr="00EC31DA" w:rsidRDefault="00375E10" w:rsidP="00196919">
      <w:pPr>
        <w:spacing w:line="360" w:lineRule="auto"/>
        <w:jc w:val="both"/>
        <w:rPr>
          <w:b/>
        </w:rPr>
      </w:pPr>
      <w:r w:rsidRPr="00EC31DA">
        <w:rPr>
          <w:b/>
        </w:rPr>
        <w:t>2 . 1 . a . Data Analysis</w:t>
      </w:r>
    </w:p>
    <w:p w:rsidR="00375E10" w:rsidRDefault="00431398" w:rsidP="00196919">
      <w:pPr>
        <w:spacing w:line="360" w:lineRule="auto"/>
        <w:jc w:val="both"/>
      </w:pPr>
      <w:r>
        <w:t xml:space="preserve">I had </w:t>
      </w:r>
      <w:r w:rsidR="009A6C6F">
        <w:t>limited</w:t>
      </w:r>
      <w:r>
        <w:t xml:space="preserve"> knowledge of C++ and </w:t>
      </w:r>
      <w:r w:rsidR="00287339">
        <w:t>I did not know anything about</w:t>
      </w:r>
      <w:r w:rsidR="009A6C6F">
        <w:t xml:space="preserve"> </w:t>
      </w:r>
      <w:r>
        <w:t>ROOT</w:t>
      </w:r>
      <w:r w:rsidR="00287339">
        <w:t>.</w:t>
      </w:r>
      <w:r>
        <w:t xml:space="preserve"> </w:t>
      </w:r>
      <w:r w:rsidR="00287339">
        <w:t xml:space="preserve">Therefore it was a slow process for me. First few weeks are spent on understanding ROOT and C++. I also attended ROOT tutorial which helps the general concept of ROOT. After I get a general understanding in these topics I started to work on the code my supervisors provided me. I did some basic work which consists of reproducing some plots and trying to understand these. I was able to increase my knowledge and work on analysis code thanks to my supervisors </w:t>
      </w:r>
      <w:r w:rsidR="009668C9">
        <w:t>i</w:t>
      </w:r>
      <w:r w:rsidR="00F52A30">
        <w:t>n this manner</w:t>
      </w:r>
      <w:r w:rsidR="00287339">
        <w:t>.</w:t>
      </w:r>
      <w:r w:rsidR="00AB39B3">
        <w:t xml:space="preserve"> The next step for me was to produce new plots that my supervisor asked me to do. I also observed the testing of RPC. [2] That was a great experience that motivated me a lot and helped me understand the detector better in some sense. </w:t>
      </w:r>
    </w:p>
    <w:p w:rsidR="001C2C9E" w:rsidRPr="00093691" w:rsidRDefault="001C2C9E" w:rsidP="001C2C9E">
      <w:pPr>
        <w:spacing w:line="360" w:lineRule="exact"/>
        <w:jc w:val="both"/>
        <w:rPr>
          <w:rFonts w:eastAsia="Calibri" w:cstheme="minorHAnsi"/>
          <w:b/>
          <w:color w:val="00000A"/>
        </w:rPr>
      </w:pPr>
      <w:r w:rsidRPr="00093691">
        <w:rPr>
          <w:rFonts w:eastAsia="Calibri" w:cstheme="minorHAnsi"/>
          <w:b/>
          <w:color w:val="00000A"/>
        </w:rPr>
        <w:t>2 . 1 . b . Conclusion</w:t>
      </w:r>
    </w:p>
    <w:p w:rsidR="00BB3054" w:rsidRDefault="001C2C9E" w:rsidP="00196919">
      <w:pPr>
        <w:spacing w:line="360" w:lineRule="auto"/>
        <w:jc w:val="both"/>
      </w:pPr>
      <w:r w:rsidRPr="00093691">
        <w:rPr>
          <w:rFonts w:eastAsia="Calibri" w:cstheme="minorHAnsi"/>
          <w:color w:val="00000A"/>
        </w:rPr>
        <w:t>First of all it was a very informative work for me to understand the basics of an analysis. One of our purposes in our analysis  was to determine the efficiency of some cuts in the analysis code so here is an example of the event selection efficiency  for m4l&gt;100 (mass of 4 leptons &gt;100). Here we can see the efficiency increases for greater masses which makes sense regarding the cut. This may imply that we do not need to relax this cut since efficiency is quite good.</w:t>
      </w:r>
    </w:p>
    <w:p w:rsidR="00BB3054" w:rsidRDefault="00630336" w:rsidP="00196919">
      <w:pPr>
        <w:spacing w:line="360" w:lineRule="auto"/>
        <w:jc w:val="both"/>
      </w:pPr>
      <w:r>
        <w:rPr>
          <w:noProof/>
          <w:lang w:eastAsia="tr-TR"/>
        </w:rPr>
        <w:lastRenderedPageBreak/>
        <w:drawing>
          <wp:inline distT="0" distB="0" distL="0" distR="0">
            <wp:extent cx="4604709" cy="3135863"/>
            <wp:effectExtent l="19050" t="0" r="5391" b="0"/>
            <wp:docPr id="6" name="Picture 2" descr="C:\Users\Botan\Downloads\Efficiency_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tan\Downloads\Efficiency_Plot.png"/>
                    <pic:cNvPicPr>
                      <a:picLocks noChangeAspect="1" noChangeArrowheads="1"/>
                    </pic:cNvPicPr>
                  </pic:nvPicPr>
                  <pic:blipFill>
                    <a:blip r:embed="rId6" cstate="print"/>
                    <a:srcRect/>
                    <a:stretch>
                      <a:fillRect/>
                    </a:stretch>
                  </pic:blipFill>
                  <pic:spPr bwMode="auto">
                    <a:xfrm>
                      <a:off x="0" y="0"/>
                      <a:ext cx="4604767" cy="3135902"/>
                    </a:xfrm>
                    <a:prstGeom prst="rect">
                      <a:avLst/>
                    </a:prstGeom>
                    <a:noFill/>
                    <a:ln w="9525">
                      <a:noFill/>
                      <a:miter lim="800000"/>
                      <a:headEnd/>
                      <a:tailEnd/>
                    </a:ln>
                  </pic:spPr>
                </pic:pic>
              </a:graphicData>
            </a:graphic>
          </wp:inline>
        </w:drawing>
      </w:r>
    </w:p>
    <w:p w:rsidR="00630336" w:rsidRDefault="001C2C9E" w:rsidP="00196919">
      <w:pPr>
        <w:spacing w:line="360" w:lineRule="auto"/>
        <w:jc w:val="both"/>
      </w:pPr>
      <w:r w:rsidRPr="00093691">
        <w:rPr>
          <w:rFonts w:eastAsia="Calibri" w:cstheme="minorHAnsi"/>
          <w:color w:val="00000A"/>
        </w:rPr>
        <w:t xml:space="preserve">Basically our work is to reduce the background. Therefore the efficiency of cuts are very important for us. Also I noticed that some backgrounds are more important in our channel. Some backgrounds are really hard to reduce. Here is another plot which is the number of events surviving after each cut in H-&gt;ZZ-&gt;4mu channel. </w:t>
      </w:r>
    </w:p>
    <w:p w:rsidR="00630336" w:rsidRDefault="00630336" w:rsidP="00196919">
      <w:pPr>
        <w:spacing w:line="360" w:lineRule="auto"/>
        <w:jc w:val="both"/>
      </w:pPr>
    </w:p>
    <w:p w:rsidR="00630336" w:rsidRDefault="00630336" w:rsidP="00196919">
      <w:pPr>
        <w:spacing w:line="360" w:lineRule="auto"/>
        <w:jc w:val="both"/>
      </w:pPr>
      <w:r w:rsidRPr="00630336">
        <w:rPr>
          <w:noProof/>
          <w:lang w:eastAsia="tr-TR"/>
        </w:rPr>
        <w:drawing>
          <wp:inline distT="0" distB="0" distL="0" distR="0">
            <wp:extent cx="4104377" cy="3954693"/>
            <wp:effectExtent l="19050" t="0" r="0" b="0"/>
            <wp:docPr id="7" name="Picture 4" descr="C:\Users\Botan\Downloads\h_nEvent_4l_4mu_lo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otan\Downloads\h_nEvent_4l_4mu_log.png"/>
                    <pic:cNvPicPr>
                      <a:picLocks noChangeAspect="1" noChangeArrowheads="1"/>
                    </pic:cNvPicPr>
                  </pic:nvPicPr>
                  <pic:blipFill>
                    <a:blip r:embed="rId7" cstate="print"/>
                    <a:srcRect/>
                    <a:stretch>
                      <a:fillRect/>
                    </a:stretch>
                  </pic:blipFill>
                  <pic:spPr bwMode="auto">
                    <a:xfrm>
                      <a:off x="0" y="0"/>
                      <a:ext cx="4106197" cy="3956447"/>
                    </a:xfrm>
                    <a:prstGeom prst="rect">
                      <a:avLst/>
                    </a:prstGeom>
                    <a:noFill/>
                    <a:ln w="9525">
                      <a:noFill/>
                      <a:miter lim="800000"/>
                      <a:headEnd/>
                      <a:tailEnd/>
                    </a:ln>
                  </pic:spPr>
                </pic:pic>
              </a:graphicData>
            </a:graphic>
          </wp:inline>
        </w:drawing>
      </w:r>
    </w:p>
    <w:p w:rsidR="00630336" w:rsidRDefault="001C2C9E" w:rsidP="001C2C9E">
      <w:pPr>
        <w:spacing w:line="360" w:lineRule="exact"/>
        <w:jc w:val="both"/>
      </w:pPr>
      <w:r w:rsidRPr="00093691">
        <w:rPr>
          <w:rFonts w:eastAsia="Calibri" w:cstheme="minorHAnsi"/>
          <w:color w:val="00000A"/>
        </w:rPr>
        <w:lastRenderedPageBreak/>
        <w:t>Looking at the plot above we can determine which backgrounds contribute more after each cut. One of the good things about H-&gt;ZZ-&gt;4l channel and VBF mechanism is that it has low background and high mass resolution.[3]</w:t>
      </w:r>
    </w:p>
    <w:p w:rsidR="00A309A2" w:rsidRDefault="00A309A2" w:rsidP="00196919">
      <w:pPr>
        <w:spacing w:line="360" w:lineRule="auto"/>
        <w:jc w:val="both"/>
      </w:pPr>
    </w:p>
    <w:p w:rsidR="001C2C9E" w:rsidRPr="00093691" w:rsidRDefault="001C2C9E" w:rsidP="001C2C9E">
      <w:pPr>
        <w:spacing w:line="360" w:lineRule="exact"/>
        <w:jc w:val="both"/>
        <w:rPr>
          <w:rFonts w:eastAsia="Calibri" w:cstheme="minorHAnsi"/>
          <w:b/>
          <w:color w:val="00000A"/>
          <w:sz w:val="24"/>
        </w:rPr>
      </w:pPr>
      <w:r w:rsidRPr="00093691">
        <w:rPr>
          <w:rFonts w:eastAsia="Calibri" w:cstheme="minorHAnsi"/>
          <w:b/>
          <w:color w:val="00000A"/>
          <w:sz w:val="24"/>
        </w:rPr>
        <w:t>2 . 2 RPC production and testing</w:t>
      </w:r>
    </w:p>
    <w:p w:rsidR="001C2C9E" w:rsidRPr="00093691" w:rsidRDefault="001C2C9E" w:rsidP="001C2C9E">
      <w:pPr>
        <w:spacing w:line="360" w:lineRule="exact"/>
        <w:jc w:val="both"/>
        <w:rPr>
          <w:rFonts w:eastAsia="Calibri" w:cstheme="minorHAnsi"/>
          <w:color w:val="00000A"/>
        </w:rPr>
      </w:pPr>
      <w:r w:rsidRPr="00093691">
        <w:rPr>
          <w:rFonts w:eastAsia="Calibri" w:cstheme="minorHAnsi"/>
          <w:color w:val="00000A"/>
        </w:rPr>
        <w:t>Thanks to my supervisor I was able to see the RPC testings which are made in building 904. I was able to observe the leakage tests during this time. The reason I mention this is that it becomes a whole in my mind when I see these tests alive and get a better knowledge of how the detector works. This leads to a better understanding of physics and mechanics behind the experiment.</w:t>
      </w:r>
    </w:p>
    <w:p w:rsidR="00112A45" w:rsidRDefault="00112A45" w:rsidP="00196919">
      <w:pPr>
        <w:spacing w:line="360" w:lineRule="auto"/>
        <w:jc w:val="both"/>
        <w:rPr>
          <w:b/>
          <w:sz w:val="24"/>
          <w:szCs w:val="24"/>
        </w:rPr>
      </w:pPr>
    </w:p>
    <w:p w:rsidR="001C2C9E" w:rsidRDefault="001C2C9E" w:rsidP="00196919">
      <w:pPr>
        <w:spacing w:line="360" w:lineRule="auto"/>
        <w:jc w:val="both"/>
        <w:rPr>
          <w:b/>
          <w:sz w:val="24"/>
          <w:szCs w:val="24"/>
        </w:rPr>
      </w:pPr>
    </w:p>
    <w:p w:rsidR="001C2C9E" w:rsidRPr="00093691" w:rsidRDefault="001C2C9E" w:rsidP="001C2C9E">
      <w:pPr>
        <w:spacing w:line="360" w:lineRule="exact"/>
        <w:jc w:val="both"/>
        <w:rPr>
          <w:rFonts w:eastAsia="Calibri" w:cstheme="minorHAnsi"/>
          <w:b/>
          <w:color w:val="00000A"/>
          <w:sz w:val="24"/>
        </w:rPr>
      </w:pPr>
      <w:r w:rsidRPr="00093691">
        <w:rPr>
          <w:rFonts w:eastAsia="Calibri" w:cstheme="minorHAnsi"/>
          <w:b/>
          <w:color w:val="00000A"/>
          <w:sz w:val="24"/>
        </w:rPr>
        <w:t>Acknowledgements</w:t>
      </w:r>
    </w:p>
    <w:p w:rsidR="001C2C9E" w:rsidRPr="00093691" w:rsidRDefault="001C2C9E" w:rsidP="001C2C9E">
      <w:pPr>
        <w:spacing w:line="360" w:lineRule="exact"/>
        <w:jc w:val="both"/>
        <w:rPr>
          <w:rFonts w:eastAsia="Calibri" w:cstheme="minorHAnsi"/>
          <w:color w:val="00000A"/>
        </w:rPr>
      </w:pPr>
      <w:r w:rsidRPr="00093691">
        <w:rPr>
          <w:rFonts w:eastAsia="Calibri" w:cstheme="minorHAnsi"/>
          <w:color w:val="00000A"/>
        </w:rPr>
        <w:t>I would like to take this opportunity to thank all the people who have helped and guided me during my stay at CERN. They have all made it possible for me to complete my project.  Their positive attitude and constant support helped me  continue efficiently.</w:t>
      </w:r>
    </w:p>
    <w:p w:rsidR="001C2C9E" w:rsidRPr="00093691" w:rsidRDefault="001C2C9E" w:rsidP="001C2C9E">
      <w:pPr>
        <w:spacing w:after="0" w:line="360" w:lineRule="exact"/>
        <w:jc w:val="both"/>
        <w:rPr>
          <w:rFonts w:eastAsia="Calibri" w:cstheme="minorHAnsi"/>
          <w:b/>
          <w:color w:val="00000A"/>
        </w:rPr>
      </w:pPr>
    </w:p>
    <w:p w:rsidR="003B7417" w:rsidRDefault="001C2C9E" w:rsidP="001C2C9E">
      <w:pPr>
        <w:widowControl w:val="0"/>
        <w:numPr>
          <w:ilvl w:val="0"/>
          <w:numId w:val="3"/>
        </w:numPr>
        <w:suppressAutoHyphens/>
        <w:spacing w:after="0" w:line="360" w:lineRule="exact"/>
        <w:jc w:val="both"/>
        <w:rPr>
          <w:rFonts w:eastAsia="Calibri" w:cstheme="minorHAnsi"/>
          <w:color w:val="00000A"/>
        </w:rPr>
      </w:pPr>
      <w:r w:rsidRPr="00093691">
        <w:rPr>
          <w:rFonts w:eastAsia="Calibri" w:cstheme="minorHAnsi"/>
          <w:color w:val="00000A"/>
        </w:rPr>
        <w:t xml:space="preserve">I would like to express my gratitude to my supervisors Sabino Meola and Nicola De Filippis,  without their help, guidance and knowledge I do not see how my project would end up. I thank them for all the time and effort they have spent on this project with me. Valuable guidance and knowledge, this project would never have progressed. </w:t>
      </w:r>
    </w:p>
    <w:p w:rsidR="001C2C9E" w:rsidRPr="00093691" w:rsidRDefault="001C2C9E" w:rsidP="001C2C9E">
      <w:pPr>
        <w:widowControl w:val="0"/>
        <w:numPr>
          <w:ilvl w:val="0"/>
          <w:numId w:val="3"/>
        </w:numPr>
        <w:suppressAutoHyphens/>
        <w:spacing w:after="0" w:line="360" w:lineRule="exact"/>
        <w:jc w:val="both"/>
        <w:rPr>
          <w:rFonts w:eastAsia="Calibri" w:cstheme="minorHAnsi"/>
          <w:color w:val="00000A"/>
        </w:rPr>
      </w:pPr>
      <w:r w:rsidRPr="00093691">
        <w:rPr>
          <w:rFonts w:eastAsia="Calibri" w:cstheme="minorHAnsi"/>
          <w:color w:val="00000A"/>
        </w:rPr>
        <w:t xml:space="preserve">I also would like to thank Assoc. Prof. Bilge Demirköz who motivated me to apply CERN Summer Student Programme in the first place. I would like to thank her for making this dream come true. </w:t>
      </w:r>
    </w:p>
    <w:p w:rsidR="003B7417" w:rsidRPr="003B7417" w:rsidRDefault="001C2C9E" w:rsidP="003B7417">
      <w:pPr>
        <w:widowControl w:val="0"/>
        <w:numPr>
          <w:ilvl w:val="0"/>
          <w:numId w:val="3"/>
        </w:numPr>
        <w:suppressAutoHyphens/>
        <w:spacing w:after="0" w:line="360" w:lineRule="exact"/>
        <w:jc w:val="both"/>
        <w:rPr>
          <w:rFonts w:eastAsia="Calibri" w:cstheme="minorHAnsi"/>
          <w:color w:val="00000A"/>
        </w:rPr>
      </w:pPr>
      <w:r w:rsidRPr="00093691">
        <w:rPr>
          <w:rFonts w:eastAsia="Calibri" w:cstheme="minorHAnsi"/>
          <w:color w:val="00000A"/>
        </w:rPr>
        <w:t xml:space="preserve">I also would like to thank Orso Iorio for his helps, guidance and organizing the CMS underground visit for me and my friend. </w:t>
      </w:r>
    </w:p>
    <w:p w:rsidR="001C2C9E" w:rsidRPr="001C2C9E" w:rsidRDefault="001C2C9E" w:rsidP="001C2C9E">
      <w:pPr>
        <w:pStyle w:val="ListParagraph"/>
        <w:numPr>
          <w:ilvl w:val="0"/>
          <w:numId w:val="3"/>
        </w:numPr>
        <w:spacing w:line="360" w:lineRule="auto"/>
        <w:jc w:val="both"/>
        <w:rPr>
          <w:rFonts w:eastAsia="Calibri" w:cstheme="minorHAnsi"/>
          <w:color w:val="00000A"/>
        </w:rPr>
      </w:pPr>
      <w:r w:rsidRPr="001C2C9E">
        <w:rPr>
          <w:rFonts w:eastAsia="Calibri" w:cstheme="minorHAnsi"/>
          <w:color w:val="00000A"/>
        </w:rPr>
        <w:t>Finally, I would like to thank all Summer Students Team especially Anca Burghart for making this summer a great  one and helping me with the problems I faced during my stay.</w:t>
      </w:r>
    </w:p>
    <w:p w:rsidR="00693536" w:rsidRDefault="00693536" w:rsidP="00196919">
      <w:pPr>
        <w:autoSpaceDE w:val="0"/>
        <w:autoSpaceDN w:val="0"/>
        <w:adjustRightInd w:val="0"/>
        <w:spacing w:after="0" w:line="360" w:lineRule="auto"/>
        <w:jc w:val="both"/>
        <w:rPr>
          <w:rFonts w:cstheme="minorHAnsi"/>
        </w:rPr>
      </w:pPr>
    </w:p>
    <w:p w:rsidR="009E6C29" w:rsidRDefault="009E6C29" w:rsidP="00196919">
      <w:pPr>
        <w:autoSpaceDE w:val="0"/>
        <w:autoSpaceDN w:val="0"/>
        <w:adjustRightInd w:val="0"/>
        <w:spacing w:after="0" w:line="360" w:lineRule="auto"/>
        <w:jc w:val="both"/>
        <w:rPr>
          <w:rFonts w:cstheme="minorHAnsi"/>
          <w:b/>
          <w:sz w:val="24"/>
          <w:szCs w:val="24"/>
        </w:rPr>
      </w:pPr>
    </w:p>
    <w:p w:rsidR="009E6C29" w:rsidRDefault="009E6C29" w:rsidP="00196919">
      <w:pPr>
        <w:autoSpaceDE w:val="0"/>
        <w:autoSpaceDN w:val="0"/>
        <w:adjustRightInd w:val="0"/>
        <w:spacing w:after="0" w:line="360" w:lineRule="auto"/>
        <w:jc w:val="both"/>
        <w:rPr>
          <w:rFonts w:cstheme="minorHAnsi"/>
          <w:b/>
          <w:sz w:val="24"/>
          <w:szCs w:val="24"/>
        </w:rPr>
      </w:pPr>
    </w:p>
    <w:p w:rsidR="001C2C9E" w:rsidRDefault="001C2C9E" w:rsidP="00196919">
      <w:pPr>
        <w:autoSpaceDE w:val="0"/>
        <w:autoSpaceDN w:val="0"/>
        <w:adjustRightInd w:val="0"/>
        <w:spacing w:after="0" w:line="360" w:lineRule="auto"/>
        <w:jc w:val="both"/>
        <w:rPr>
          <w:rFonts w:cstheme="minorHAnsi"/>
          <w:b/>
          <w:sz w:val="24"/>
          <w:szCs w:val="24"/>
        </w:rPr>
      </w:pPr>
    </w:p>
    <w:p w:rsidR="001C2C9E" w:rsidRDefault="001C2C9E" w:rsidP="00196919">
      <w:pPr>
        <w:autoSpaceDE w:val="0"/>
        <w:autoSpaceDN w:val="0"/>
        <w:adjustRightInd w:val="0"/>
        <w:spacing w:after="0" w:line="360" w:lineRule="auto"/>
        <w:jc w:val="both"/>
        <w:rPr>
          <w:rFonts w:cstheme="minorHAnsi"/>
          <w:b/>
          <w:sz w:val="24"/>
          <w:szCs w:val="24"/>
        </w:rPr>
      </w:pPr>
    </w:p>
    <w:p w:rsidR="001C2C9E" w:rsidRDefault="001C2C9E" w:rsidP="00196919">
      <w:pPr>
        <w:autoSpaceDE w:val="0"/>
        <w:autoSpaceDN w:val="0"/>
        <w:adjustRightInd w:val="0"/>
        <w:spacing w:after="0" w:line="360" w:lineRule="auto"/>
        <w:jc w:val="both"/>
        <w:rPr>
          <w:rFonts w:cstheme="minorHAnsi"/>
          <w:b/>
          <w:sz w:val="24"/>
          <w:szCs w:val="24"/>
        </w:rPr>
      </w:pPr>
    </w:p>
    <w:p w:rsidR="00693536" w:rsidRPr="00EC31DA" w:rsidRDefault="00693536" w:rsidP="00196919">
      <w:pPr>
        <w:autoSpaceDE w:val="0"/>
        <w:autoSpaceDN w:val="0"/>
        <w:adjustRightInd w:val="0"/>
        <w:spacing w:after="0" w:line="360" w:lineRule="auto"/>
        <w:jc w:val="both"/>
        <w:rPr>
          <w:rFonts w:cstheme="minorHAnsi"/>
          <w:sz w:val="24"/>
          <w:szCs w:val="24"/>
        </w:rPr>
      </w:pPr>
      <w:r w:rsidRPr="00EC31DA">
        <w:rPr>
          <w:rFonts w:cstheme="minorHAnsi"/>
          <w:b/>
          <w:sz w:val="24"/>
          <w:szCs w:val="24"/>
        </w:rPr>
        <w:t>References</w:t>
      </w:r>
    </w:p>
    <w:p w:rsidR="009E6C29" w:rsidRDefault="009E6C29" w:rsidP="00196919">
      <w:pPr>
        <w:autoSpaceDE w:val="0"/>
        <w:autoSpaceDN w:val="0"/>
        <w:adjustRightInd w:val="0"/>
        <w:spacing w:after="0" w:line="360" w:lineRule="auto"/>
        <w:jc w:val="both"/>
        <w:rPr>
          <w:rFonts w:cstheme="minorHAnsi"/>
        </w:rPr>
      </w:pPr>
    </w:p>
    <w:p w:rsidR="00693536" w:rsidRPr="00F201EC" w:rsidRDefault="00F201EC" w:rsidP="00196919">
      <w:pPr>
        <w:autoSpaceDE w:val="0"/>
        <w:autoSpaceDN w:val="0"/>
        <w:adjustRightInd w:val="0"/>
        <w:spacing w:after="0" w:line="360" w:lineRule="auto"/>
        <w:jc w:val="both"/>
        <w:rPr>
          <w:rFonts w:cstheme="minorHAnsi"/>
        </w:rPr>
      </w:pPr>
      <w:r>
        <w:rPr>
          <w:rFonts w:cstheme="minorHAnsi"/>
        </w:rPr>
        <w:t>[1]</w:t>
      </w:r>
      <w:r>
        <w:rPr>
          <w:rFonts w:cstheme="minorHAnsi"/>
        </w:rPr>
        <w:tab/>
      </w:r>
      <w:r w:rsidR="00693536" w:rsidRPr="00F201EC">
        <w:rPr>
          <w:rFonts w:cstheme="minorHAnsi"/>
        </w:rPr>
        <w:t>I</w:t>
      </w:r>
      <w:r w:rsidR="00215D14" w:rsidRPr="00F201EC">
        <w:rPr>
          <w:rFonts w:cstheme="minorHAnsi"/>
        </w:rPr>
        <w:t xml:space="preserve">nformation on </w:t>
      </w:r>
      <w:r w:rsidR="0079256B">
        <w:rPr>
          <w:rFonts w:cstheme="minorHAnsi"/>
        </w:rPr>
        <w:t>CMS</w:t>
      </w:r>
      <w:r w:rsidR="00215D14" w:rsidRPr="00F201EC">
        <w:rPr>
          <w:rFonts w:cstheme="minorHAnsi"/>
        </w:rPr>
        <w:t xml:space="preserve"> </w:t>
      </w:r>
      <w:r w:rsidR="0092047C" w:rsidRPr="00F201EC">
        <w:rPr>
          <w:rFonts w:cstheme="minorHAnsi"/>
        </w:rPr>
        <w:t>has been taken</w:t>
      </w:r>
      <w:r w:rsidR="00693536" w:rsidRPr="00F201EC">
        <w:rPr>
          <w:rFonts w:cstheme="minorHAnsi"/>
        </w:rPr>
        <w:t xml:space="preserve"> from </w:t>
      </w:r>
      <w:hyperlink r:id="rId8" w:history="1">
        <w:r w:rsidR="0079256B">
          <w:rPr>
            <w:rStyle w:val="Hyperlink"/>
          </w:rPr>
          <w:t>http://cms.web.cern.ch/news/what-cms</w:t>
        </w:r>
      </w:hyperlink>
      <w:r w:rsidR="0092047C" w:rsidRPr="00F201EC">
        <w:rPr>
          <w:rFonts w:cstheme="minorHAnsi"/>
        </w:rPr>
        <w:t>.</w:t>
      </w:r>
    </w:p>
    <w:p w:rsidR="009E6C29" w:rsidRDefault="009E6C29" w:rsidP="00196919">
      <w:pPr>
        <w:autoSpaceDE w:val="0"/>
        <w:autoSpaceDN w:val="0"/>
        <w:adjustRightInd w:val="0"/>
        <w:spacing w:after="0" w:line="360" w:lineRule="auto"/>
        <w:ind w:left="708" w:hanging="708"/>
        <w:jc w:val="both"/>
        <w:rPr>
          <w:rFonts w:cstheme="minorHAnsi"/>
        </w:rPr>
      </w:pPr>
    </w:p>
    <w:p w:rsidR="00215D14" w:rsidRDefault="00F201EC" w:rsidP="00196919">
      <w:pPr>
        <w:autoSpaceDE w:val="0"/>
        <w:autoSpaceDN w:val="0"/>
        <w:adjustRightInd w:val="0"/>
        <w:spacing w:after="0" w:line="360" w:lineRule="auto"/>
        <w:ind w:left="708" w:hanging="708"/>
        <w:jc w:val="both"/>
        <w:rPr>
          <w:rFonts w:cstheme="minorHAnsi"/>
        </w:rPr>
      </w:pPr>
      <w:r>
        <w:rPr>
          <w:rFonts w:cstheme="minorHAnsi"/>
        </w:rPr>
        <w:t>[2]</w:t>
      </w:r>
      <w:r>
        <w:rPr>
          <w:rFonts w:cstheme="minorHAnsi"/>
        </w:rPr>
        <w:tab/>
      </w:r>
      <w:r w:rsidR="009E6C29">
        <w:rPr>
          <w:rFonts w:cstheme="minorHAnsi"/>
        </w:rPr>
        <w:t xml:space="preserve">More detailed information can be found at </w:t>
      </w:r>
      <w:hyperlink r:id="rId9" w:history="1">
        <w:r w:rsidR="009E6C29">
          <w:rPr>
            <w:rStyle w:val="Hyperlink"/>
          </w:rPr>
          <w:t>http://cms.web.cern.ch/news/resistive-plate-chambers</w:t>
        </w:r>
      </w:hyperlink>
      <w:r w:rsidR="009E6C29">
        <w:rPr>
          <w:rFonts w:cstheme="minorHAnsi"/>
        </w:rPr>
        <w:t>.</w:t>
      </w:r>
    </w:p>
    <w:p w:rsidR="009E6C29" w:rsidRDefault="009E6C29" w:rsidP="009E6C29">
      <w:pPr>
        <w:autoSpaceDE w:val="0"/>
        <w:autoSpaceDN w:val="0"/>
        <w:adjustRightInd w:val="0"/>
        <w:spacing w:after="0" w:line="360" w:lineRule="auto"/>
        <w:ind w:left="708" w:hanging="708"/>
        <w:jc w:val="both"/>
        <w:rPr>
          <w:rFonts w:cstheme="minorHAnsi"/>
        </w:rPr>
      </w:pPr>
    </w:p>
    <w:p w:rsidR="005373D3" w:rsidRPr="009E6C29" w:rsidRDefault="004D21FF" w:rsidP="009E6C29">
      <w:pPr>
        <w:autoSpaceDE w:val="0"/>
        <w:autoSpaceDN w:val="0"/>
        <w:adjustRightInd w:val="0"/>
        <w:spacing w:after="0" w:line="360" w:lineRule="auto"/>
        <w:ind w:left="708" w:hanging="708"/>
        <w:jc w:val="both"/>
        <w:rPr>
          <w:rFonts w:cstheme="minorHAnsi"/>
        </w:rPr>
      </w:pPr>
      <w:r>
        <w:rPr>
          <w:rFonts w:cstheme="minorHAnsi"/>
        </w:rPr>
        <w:t>[3]</w:t>
      </w:r>
      <w:bookmarkStart w:id="0" w:name="_GoBack"/>
      <w:bookmarkEnd w:id="0"/>
      <w:r w:rsidR="009E6C29">
        <w:rPr>
          <w:rFonts w:cstheme="minorHAnsi"/>
        </w:rPr>
        <w:tab/>
      </w:r>
      <w:r w:rsidR="009E6C29" w:rsidRPr="009E6C29">
        <w:rPr>
          <w:rFonts w:cstheme="minorHAnsi"/>
        </w:rPr>
        <w:t>CMS Physics Analysis Summary</w:t>
      </w:r>
      <w:r w:rsidR="009E6C29">
        <w:rPr>
          <w:rFonts w:cstheme="minorHAnsi"/>
        </w:rPr>
        <w:t xml:space="preserve">, </w:t>
      </w:r>
      <w:r w:rsidR="009E6C29" w:rsidRPr="009E6C29">
        <w:rPr>
          <w:rFonts w:cstheme="minorHAnsi"/>
        </w:rPr>
        <w:t>The CMS Collaboration</w:t>
      </w:r>
      <w:r w:rsidR="009E6C29">
        <w:rPr>
          <w:rFonts w:cstheme="minorHAnsi"/>
        </w:rPr>
        <w:t xml:space="preserve"> </w:t>
      </w:r>
      <w:r w:rsidR="009E6C29" w:rsidRPr="009E6C29">
        <w:rPr>
          <w:rFonts w:cstheme="minorHAnsi"/>
        </w:rPr>
        <w:t>2013/03/07</w:t>
      </w:r>
      <w:r w:rsidR="009E6C29">
        <w:rPr>
          <w:rFonts w:cstheme="minorHAnsi"/>
        </w:rPr>
        <w:t>.</w:t>
      </w:r>
    </w:p>
    <w:p w:rsidR="00693536" w:rsidRDefault="00693536" w:rsidP="00196919">
      <w:pPr>
        <w:autoSpaceDE w:val="0"/>
        <w:autoSpaceDN w:val="0"/>
        <w:adjustRightInd w:val="0"/>
        <w:spacing w:after="0" w:line="360" w:lineRule="auto"/>
        <w:jc w:val="both"/>
        <w:rPr>
          <w:rFonts w:ascii="CMR10" w:hAnsi="CMR10" w:cs="CMR10"/>
          <w:sz w:val="20"/>
          <w:szCs w:val="20"/>
        </w:rPr>
      </w:pPr>
    </w:p>
    <w:p w:rsidR="00D85BBE" w:rsidRPr="00D85BBE" w:rsidRDefault="00D85BBE" w:rsidP="00196919">
      <w:pPr>
        <w:spacing w:line="360" w:lineRule="auto"/>
        <w:jc w:val="both"/>
      </w:pPr>
    </w:p>
    <w:sectPr w:rsidR="00D85BBE" w:rsidRPr="00D85BBE" w:rsidSect="00A319E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A2"/>
    <w:family w:val="swiss"/>
    <w:pitch w:val="variable"/>
    <w:sig w:usb0="E1002EFF" w:usb1="C000605B" w:usb2="00000029" w:usb3="00000000" w:csb0="000101FF" w:csb1="00000000"/>
  </w:font>
  <w:font w:name="CMR10">
    <w:altName w:val="Times New Roman"/>
    <w:charset w:val="A2"/>
    <w:family w:val="auto"/>
    <w:pitch w:val="variable"/>
    <w:sig w:usb0="00000000" w:usb1="00000000" w:usb2="00000000" w:usb3="00000000" w:csb0="00000000"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1"/>
    <w:lvl w:ilvl="0">
      <w:start w:val="1"/>
      <w:numFmt w:val="bullet"/>
      <w:lvlText w:val=""/>
      <w:lvlJc w:val="left"/>
      <w:pPr>
        <w:tabs>
          <w:tab w:val="num" w:pos="0"/>
        </w:tabs>
        <w:ind w:left="720" w:hanging="360"/>
      </w:pPr>
      <w:rPr>
        <w:rFonts w:ascii="Wingdings 2" w:hAnsi="Wingdings 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317CF9"/>
    <w:multiLevelType w:val="hybridMultilevel"/>
    <w:tmpl w:val="251ACF9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5F67450A"/>
    <w:multiLevelType w:val="hybridMultilevel"/>
    <w:tmpl w:val="24B6E1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5E223D"/>
    <w:rsid w:val="00017592"/>
    <w:rsid w:val="000317FE"/>
    <w:rsid w:val="0003275F"/>
    <w:rsid w:val="00044012"/>
    <w:rsid w:val="00047547"/>
    <w:rsid w:val="000638D2"/>
    <w:rsid w:val="00071F83"/>
    <w:rsid w:val="000873C2"/>
    <w:rsid w:val="00090193"/>
    <w:rsid w:val="000B5596"/>
    <w:rsid w:val="000D1D62"/>
    <w:rsid w:val="000F2672"/>
    <w:rsid w:val="00112A45"/>
    <w:rsid w:val="0015723D"/>
    <w:rsid w:val="00192759"/>
    <w:rsid w:val="00194BF0"/>
    <w:rsid w:val="00196919"/>
    <w:rsid w:val="001A4B75"/>
    <w:rsid w:val="001B1FE0"/>
    <w:rsid w:val="001C2C9E"/>
    <w:rsid w:val="001E1AD8"/>
    <w:rsid w:val="001E2BD2"/>
    <w:rsid w:val="001F22D7"/>
    <w:rsid w:val="001F6B80"/>
    <w:rsid w:val="00201A7E"/>
    <w:rsid w:val="00214800"/>
    <w:rsid w:val="00215D14"/>
    <w:rsid w:val="00230F11"/>
    <w:rsid w:val="00233255"/>
    <w:rsid w:val="0025737B"/>
    <w:rsid w:val="00272AC8"/>
    <w:rsid w:val="00272B04"/>
    <w:rsid w:val="00287339"/>
    <w:rsid w:val="002A21CB"/>
    <w:rsid w:val="002B5FB4"/>
    <w:rsid w:val="002D75DA"/>
    <w:rsid w:val="002E28FE"/>
    <w:rsid w:val="002F35E6"/>
    <w:rsid w:val="002F3CC4"/>
    <w:rsid w:val="00302323"/>
    <w:rsid w:val="00313FC8"/>
    <w:rsid w:val="00323955"/>
    <w:rsid w:val="003274C8"/>
    <w:rsid w:val="00336D5D"/>
    <w:rsid w:val="00353F33"/>
    <w:rsid w:val="00362679"/>
    <w:rsid w:val="00375E10"/>
    <w:rsid w:val="00377B19"/>
    <w:rsid w:val="00391405"/>
    <w:rsid w:val="003B7417"/>
    <w:rsid w:val="003C6D1A"/>
    <w:rsid w:val="003C709B"/>
    <w:rsid w:val="003C7261"/>
    <w:rsid w:val="003F2575"/>
    <w:rsid w:val="004018F5"/>
    <w:rsid w:val="00431398"/>
    <w:rsid w:val="00447228"/>
    <w:rsid w:val="00455595"/>
    <w:rsid w:val="0047501D"/>
    <w:rsid w:val="004C2AC5"/>
    <w:rsid w:val="004D21FF"/>
    <w:rsid w:val="004D7A3B"/>
    <w:rsid w:val="004E144C"/>
    <w:rsid w:val="00520912"/>
    <w:rsid w:val="005373D3"/>
    <w:rsid w:val="005427B6"/>
    <w:rsid w:val="0054429D"/>
    <w:rsid w:val="00553A48"/>
    <w:rsid w:val="0058195B"/>
    <w:rsid w:val="005D2D54"/>
    <w:rsid w:val="005E223D"/>
    <w:rsid w:val="0060233C"/>
    <w:rsid w:val="006225AA"/>
    <w:rsid w:val="00630336"/>
    <w:rsid w:val="00650C5E"/>
    <w:rsid w:val="006602D9"/>
    <w:rsid w:val="00693536"/>
    <w:rsid w:val="006A53A2"/>
    <w:rsid w:val="006E7601"/>
    <w:rsid w:val="006F79A8"/>
    <w:rsid w:val="007068DF"/>
    <w:rsid w:val="00716FCE"/>
    <w:rsid w:val="007231CD"/>
    <w:rsid w:val="00736C37"/>
    <w:rsid w:val="0078644C"/>
    <w:rsid w:val="0079256B"/>
    <w:rsid w:val="007B6EC0"/>
    <w:rsid w:val="007D0E71"/>
    <w:rsid w:val="007E1CEF"/>
    <w:rsid w:val="007E6A92"/>
    <w:rsid w:val="007F4ACB"/>
    <w:rsid w:val="007F5D49"/>
    <w:rsid w:val="00817559"/>
    <w:rsid w:val="00834593"/>
    <w:rsid w:val="008473D8"/>
    <w:rsid w:val="00885096"/>
    <w:rsid w:val="00895B8C"/>
    <w:rsid w:val="008B375C"/>
    <w:rsid w:val="008B52C0"/>
    <w:rsid w:val="008D21CC"/>
    <w:rsid w:val="00913F9B"/>
    <w:rsid w:val="0092047C"/>
    <w:rsid w:val="0094561B"/>
    <w:rsid w:val="009546A4"/>
    <w:rsid w:val="009668C9"/>
    <w:rsid w:val="009A6C6F"/>
    <w:rsid w:val="009E6C29"/>
    <w:rsid w:val="009F29BD"/>
    <w:rsid w:val="00A07A7B"/>
    <w:rsid w:val="00A309A2"/>
    <w:rsid w:val="00A319E1"/>
    <w:rsid w:val="00A51A1A"/>
    <w:rsid w:val="00A56EFE"/>
    <w:rsid w:val="00AA0032"/>
    <w:rsid w:val="00AA013B"/>
    <w:rsid w:val="00AA1170"/>
    <w:rsid w:val="00AB39B3"/>
    <w:rsid w:val="00AC265C"/>
    <w:rsid w:val="00AD24F9"/>
    <w:rsid w:val="00AF5ADF"/>
    <w:rsid w:val="00AF6C5E"/>
    <w:rsid w:val="00B10D11"/>
    <w:rsid w:val="00B16C33"/>
    <w:rsid w:val="00B340DE"/>
    <w:rsid w:val="00B41A0A"/>
    <w:rsid w:val="00B457E7"/>
    <w:rsid w:val="00B750CA"/>
    <w:rsid w:val="00BA5B82"/>
    <w:rsid w:val="00BB3054"/>
    <w:rsid w:val="00BC4877"/>
    <w:rsid w:val="00BD255B"/>
    <w:rsid w:val="00C24F8F"/>
    <w:rsid w:val="00C3536B"/>
    <w:rsid w:val="00C3602B"/>
    <w:rsid w:val="00C56508"/>
    <w:rsid w:val="00C70547"/>
    <w:rsid w:val="00C85EC1"/>
    <w:rsid w:val="00C918E0"/>
    <w:rsid w:val="00D071BF"/>
    <w:rsid w:val="00D24900"/>
    <w:rsid w:val="00D64BF3"/>
    <w:rsid w:val="00D85BBE"/>
    <w:rsid w:val="00D86367"/>
    <w:rsid w:val="00D97B5F"/>
    <w:rsid w:val="00DB1EA8"/>
    <w:rsid w:val="00DD2BE7"/>
    <w:rsid w:val="00DF67FE"/>
    <w:rsid w:val="00E01D0F"/>
    <w:rsid w:val="00E2546E"/>
    <w:rsid w:val="00E35F22"/>
    <w:rsid w:val="00E56E06"/>
    <w:rsid w:val="00EB79FE"/>
    <w:rsid w:val="00EC31DA"/>
    <w:rsid w:val="00EC644A"/>
    <w:rsid w:val="00ED2C42"/>
    <w:rsid w:val="00EF134C"/>
    <w:rsid w:val="00EF2FA8"/>
    <w:rsid w:val="00EF557A"/>
    <w:rsid w:val="00F201EC"/>
    <w:rsid w:val="00F52A30"/>
    <w:rsid w:val="00F53C50"/>
    <w:rsid w:val="00FC412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9E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3536"/>
    <w:pPr>
      <w:ind w:left="720"/>
      <w:contextualSpacing/>
    </w:pPr>
  </w:style>
  <w:style w:type="character" w:styleId="Hyperlink">
    <w:name w:val="Hyperlink"/>
    <w:basedOn w:val="DefaultParagraphFont"/>
    <w:uiPriority w:val="99"/>
    <w:unhideWhenUsed/>
    <w:rsid w:val="0092047C"/>
    <w:rPr>
      <w:color w:val="0000FF" w:themeColor="hyperlink"/>
      <w:u w:val="single"/>
    </w:rPr>
  </w:style>
  <w:style w:type="paragraph" w:styleId="BalloonText">
    <w:name w:val="Balloon Text"/>
    <w:basedOn w:val="Normal"/>
    <w:link w:val="BalloonTextChar"/>
    <w:uiPriority w:val="99"/>
    <w:semiHidden/>
    <w:unhideWhenUsed/>
    <w:rsid w:val="00EC31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31DA"/>
    <w:rPr>
      <w:rFonts w:ascii="Tahoma" w:hAnsi="Tahoma" w:cs="Tahoma"/>
      <w:sz w:val="16"/>
      <w:szCs w:val="16"/>
    </w:rPr>
  </w:style>
  <w:style w:type="paragraph" w:styleId="NormalWeb">
    <w:name w:val="Normal (Web)"/>
    <w:basedOn w:val="Normal"/>
    <w:uiPriority w:val="99"/>
    <w:semiHidden/>
    <w:unhideWhenUsed/>
    <w:rsid w:val="009A6C6F"/>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3536"/>
    <w:pPr>
      <w:ind w:left="720"/>
      <w:contextualSpacing/>
    </w:pPr>
  </w:style>
  <w:style w:type="character" w:styleId="Hyperlink">
    <w:name w:val="Hyperlink"/>
    <w:basedOn w:val="DefaultParagraphFont"/>
    <w:uiPriority w:val="99"/>
    <w:unhideWhenUsed/>
    <w:rsid w:val="0092047C"/>
    <w:rPr>
      <w:color w:val="0000FF" w:themeColor="hyperlink"/>
      <w:u w:val="single"/>
    </w:rPr>
  </w:style>
  <w:style w:type="paragraph" w:styleId="BalloonText">
    <w:name w:val="Balloon Text"/>
    <w:basedOn w:val="Normal"/>
    <w:link w:val="BalloonTextChar"/>
    <w:uiPriority w:val="99"/>
    <w:semiHidden/>
    <w:unhideWhenUsed/>
    <w:rsid w:val="00EC31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31D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02736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ms.web.cern.ch/news/what-cms" TargetMode="External"/><Relationship Id="rId3" Type="http://schemas.openxmlformats.org/officeDocument/2006/relationships/styles" Target="styles.xml"/><Relationship Id="rId7" Type="http://schemas.openxmlformats.org/officeDocument/2006/relationships/image" Target="media/image2.png"/><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ms.web.cern.ch/news/resistive-plate-chamb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3EFC6-2E71-46B2-AC18-3CD849F06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5</Pages>
  <Words>757</Words>
  <Characters>4316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Cenk Türkoğlu</dc:creator>
  <cp:lastModifiedBy>Botan</cp:lastModifiedBy>
  <cp:revision>19</cp:revision>
  <dcterms:created xsi:type="dcterms:W3CDTF">2013-08-05T13:47:00Z</dcterms:created>
  <dcterms:modified xsi:type="dcterms:W3CDTF">2013-08-07T13:00:00Z</dcterms:modified>
</cp:coreProperties>
</file>